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36B6" w14:textId="6001FD14" w:rsidR="00A2345D" w:rsidRPr="00A2345D" w:rsidRDefault="00A2345D" w:rsidP="00A2345D">
      <w:pPr>
        <w:spacing w:after="0" w:line="408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345D">
        <w:rPr>
          <w:rFonts w:ascii="Times New Roman" w:hAnsi="Times New Roman"/>
          <w:bCs/>
          <w:color w:val="000000"/>
          <w:sz w:val="24"/>
          <w:szCs w:val="24"/>
        </w:rPr>
        <w:t>02-03</w:t>
      </w:r>
    </w:p>
    <w:p w14:paraId="7B189200" w14:textId="02758757" w:rsidR="00A2345D" w:rsidRPr="00A2345D" w:rsidRDefault="00A2345D" w:rsidP="00A2345D">
      <w:pPr>
        <w:spacing w:after="0" w:line="408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2345D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к основной рабочей программе                                                                                            </w:t>
      </w:r>
    </w:p>
    <w:p w14:paraId="6867FE0F" w14:textId="154A45CC" w:rsidR="00885B04" w:rsidRDefault="00A2345D" w:rsidP="00A2345D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</w:t>
      </w:r>
      <w:r w:rsidR="006752B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88A74A4" w14:textId="77777777" w:rsidR="00885B04" w:rsidRDefault="006752B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‌</w:t>
      </w:r>
      <w:bookmarkStart w:id="0" w:name="7e23ae95-14d1-494f-ac52-185ba52e2507"/>
      <w:r>
        <w:rPr>
          <w:rFonts w:ascii="Times New Roman" w:hAnsi="Times New Roman"/>
          <w:b/>
          <w:sz w:val="28"/>
          <w:szCs w:val="28"/>
        </w:rPr>
        <w:t xml:space="preserve">Министерство общего и профессионального образования Ростовской области </w:t>
      </w:r>
      <w:bookmarkEnd w:id="0"/>
      <w:r>
        <w:rPr>
          <w:rFonts w:ascii="Times New Roman" w:hAnsi="Times New Roman"/>
          <w:b/>
          <w:sz w:val="28"/>
          <w:szCs w:val="28"/>
        </w:rPr>
        <w:t>‌‌</w:t>
      </w:r>
    </w:p>
    <w:p w14:paraId="72A9A6B2" w14:textId="77777777" w:rsidR="00885B04" w:rsidRDefault="006752B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‌</w:t>
      </w:r>
      <w:bookmarkStart w:id="1" w:name="6a79db9e-395e-41b7-ae56-606e60c06ed6"/>
      <w:r>
        <w:rPr>
          <w:rFonts w:ascii="Times New Roman" w:hAnsi="Times New Roman"/>
          <w:b/>
          <w:sz w:val="28"/>
          <w:szCs w:val="28"/>
        </w:rPr>
        <w:t>Управление образования г. Ростова-на-Дону</w:t>
      </w:r>
      <w:bookmarkEnd w:id="1"/>
      <w:r>
        <w:rPr>
          <w:rFonts w:ascii="Times New Roman" w:hAnsi="Times New Roman"/>
          <w:b/>
          <w:sz w:val="28"/>
          <w:szCs w:val="28"/>
        </w:rPr>
        <w:t>‌​</w:t>
      </w:r>
    </w:p>
    <w:p w14:paraId="716CE2E3" w14:textId="77777777" w:rsidR="00885B04" w:rsidRDefault="00675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"Школа № 104 имени героя Советского Союза А.А. Шипулина"</w:t>
      </w:r>
    </w:p>
    <w:p w14:paraId="794911C7" w14:textId="77777777" w:rsidR="00885B04" w:rsidRDefault="00885B04">
      <w:pPr>
        <w:spacing w:after="0" w:line="276" w:lineRule="auto"/>
      </w:pPr>
    </w:p>
    <w:p w14:paraId="033BEE1E" w14:textId="77777777" w:rsidR="00885B04" w:rsidRDefault="00885B04">
      <w:pPr>
        <w:spacing w:after="0" w:line="276" w:lineRule="auto"/>
        <w:ind w:left="120"/>
      </w:pPr>
    </w:p>
    <w:tbl>
      <w:tblPr>
        <w:tblW w:w="131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4"/>
        <w:gridCol w:w="114"/>
        <w:gridCol w:w="2267"/>
        <w:gridCol w:w="734"/>
        <w:gridCol w:w="3116"/>
        <w:gridCol w:w="3848"/>
      </w:tblGrid>
      <w:tr w:rsidR="00885B04" w14:paraId="7B3FF315" w14:textId="77777777">
        <w:tc>
          <w:tcPr>
            <w:tcW w:w="3113" w:type="dxa"/>
          </w:tcPr>
          <w:p w14:paraId="2D2A9AE3" w14:textId="77777777" w:rsidR="00885B04" w:rsidRDefault="00885B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5684D3D4" w14:textId="77777777" w:rsidR="00885B04" w:rsidRDefault="00885B0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0BF42EF" w14:textId="77777777" w:rsidR="00885B04" w:rsidRDefault="00885B0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</w:tcPr>
          <w:p w14:paraId="04779947" w14:textId="77777777" w:rsidR="00885B04" w:rsidRDefault="00885B04">
            <w:pPr>
              <w:widowControl w:val="0"/>
            </w:pPr>
          </w:p>
        </w:tc>
      </w:tr>
      <w:tr w:rsidR="00885B04" w14:paraId="5BEBD6DE" w14:textId="77777777">
        <w:tc>
          <w:tcPr>
            <w:tcW w:w="3227" w:type="dxa"/>
            <w:gridSpan w:val="2"/>
          </w:tcPr>
          <w:p w14:paraId="5F5D78F8" w14:textId="77777777" w:rsidR="00885B04" w:rsidRDefault="00885B04">
            <w:pPr>
              <w:widowControl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FF6A42D" w14:textId="77777777" w:rsidR="00885B04" w:rsidRDefault="006752B5">
            <w:pPr>
              <w:widowControl w:val="0"/>
              <w:spacing w:after="120" w:line="276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РАССМОТРЕНО</w:t>
            </w:r>
          </w:p>
          <w:p w14:paraId="54052345" w14:textId="77777777" w:rsidR="00885B04" w:rsidRDefault="006752B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                        учителей «Техноглогия, искусство, здоровье»</w:t>
            </w:r>
          </w:p>
          <w:p w14:paraId="6426EE7F" w14:textId="3FE25CEF" w:rsidR="00885B04" w:rsidRDefault="004E5282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Ершова Е.А</w:t>
            </w:r>
            <w:r w:rsidR="006752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</w:t>
            </w:r>
          </w:p>
          <w:p w14:paraId="44987593" w14:textId="77777777" w:rsidR="00885B04" w:rsidRDefault="00885B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7E35069" w14:textId="3805F8AF" w:rsidR="00885B04" w:rsidRDefault="006752B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2</w:t>
            </w:r>
            <w:r w:rsidR="00E565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</w:t>
            </w:r>
            <w:r w:rsidR="00A23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14:paraId="569094F9" w14:textId="77777777" w:rsidR="00885B04" w:rsidRDefault="00885B0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B00394" w14:textId="77777777" w:rsidR="00885B04" w:rsidRDefault="00885B0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1286068E" w14:textId="77777777" w:rsidR="00885B04" w:rsidRDefault="006752B5">
            <w:pPr>
              <w:widowControl w:val="0"/>
              <w:spacing w:after="120" w:line="276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СОГЛАСОВАНО</w:t>
            </w:r>
          </w:p>
          <w:p w14:paraId="3AB63B7F" w14:textId="77777777" w:rsidR="00885B04" w:rsidRDefault="006752B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14:paraId="7C153CAB" w14:textId="77777777" w:rsidR="00885B04" w:rsidRDefault="006752B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МАОУ «Школа №104</w:t>
            </w:r>
          </w:p>
          <w:p w14:paraId="55C55B8A" w14:textId="2D741D7C" w:rsidR="00885B04" w:rsidRDefault="006752B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протокол №1 от </w:t>
            </w:r>
            <w:r w:rsidR="00E5652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.08.202</w:t>
            </w:r>
            <w:r w:rsidR="00A2345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</w:t>
            </w:r>
            <w:r>
              <w:t>.</w:t>
            </w:r>
          </w:p>
          <w:p w14:paraId="0F559ADF" w14:textId="77777777" w:rsidR="00885B04" w:rsidRDefault="00885B04">
            <w:pPr>
              <w:widowControl w:val="0"/>
              <w:spacing w:after="0" w:line="240" w:lineRule="auto"/>
            </w:pPr>
          </w:p>
          <w:p w14:paraId="62231967" w14:textId="77777777" w:rsidR="00885B04" w:rsidRDefault="006752B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Е.А. Ершова</w:t>
            </w:r>
            <w:r>
              <w:t>_____________</w:t>
            </w:r>
          </w:p>
          <w:p w14:paraId="47870102" w14:textId="77777777" w:rsidR="00885B04" w:rsidRDefault="00885B04">
            <w:pPr>
              <w:widowControl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8" w:type="dxa"/>
          </w:tcPr>
          <w:p w14:paraId="213E7E2C" w14:textId="77777777" w:rsidR="00885B04" w:rsidRDefault="006752B5">
            <w:pPr>
              <w:widowControl w:val="0"/>
              <w:spacing w:after="120" w:line="276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УТВЕРЖДЕНО</w:t>
            </w:r>
          </w:p>
          <w:p w14:paraId="757B2CA8" w14:textId="77777777" w:rsidR="00885B04" w:rsidRDefault="006752B5">
            <w:pPr>
              <w:widowControl w:val="0"/>
              <w:spacing w:after="120" w:line="276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«Школа №104»</w:t>
            </w:r>
          </w:p>
          <w:p w14:paraId="116D1E99" w14:textId="77777777" w:rsidR="00885B04" w:rsidRDefault="006752B5">
            <w:pPr>
              <w:widowControl w:val="0"/>
              <w:spacing w:after="12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__________О.А. Рублева</w:t>
            </w:r>
          </w:p>
          <w:p w14:paraId="223B86E9" w14:textId="75DECEC3" w:rsidR="00885B04" w:rsidRDefault="006752B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приказ № 2</w:t>
            </w:r>
            <w:r w:rsidR="00A2345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0 от </w:t>
            </w:r>
            <w:r w:rsidR="00A2345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.08.202</w:t>
            </w:r>
            <w:r w:rsidR="00A2345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г.</w:t>
            </w:r>
          </w:p>
          <w:p w14:paraId="60B35C61" w14:textId="77777777" w:rsidR="00885B04" w:rsidRDefault="00885B0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19EF67E" w14:textId="77777777" w:rsidR="00885B04" w:rsidRDefault="00885B04" w:rsidP="00A2345D">
      <w:pPr>
        <w:pStyle w:val="a6"/>
        <w:rPr>
          <w:rFonts w:ascii="Times New Roman" w:hAnsi="Times New Roman"/>
        </w:rPr>
      </w:pPr>
    </w:p>
    <w:p w14:paraId="4A62EC35" w14:textId="77777777" w:rsidR="00885B04" w:rsidRPr="00A2345D" w:rsidRDefault="006752B5" w:rsidP="00A2345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2345D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61985500" w14:textId="61B58A3E" w:rsidR="00885B04" w:rsidRPr="00A2345D" w:rsidRDefault="006752B5" w:rsidP="00A234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345D">
        <w:rPr>
          <w:rFonts w:ascii="Times New Roman" w:hAnsi="Times New Roman"/>
          <w:b/>
          <w:bCs/>
          <w:sz w:val="28"/>
          <w:szCs w:val="28"/>
        </w:rPr>
        <w:t>по курсу «Волейбол»</w:t>
      </w:r>
      <w:r w:rsidR="00A23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345D">
        <w:rPr>
          <w:rFonts w:ascii="Times New Roman" w:hAnsi="Times New Roman"/>
          <w:b/>
          <w:bCs/>
          <w:sz w:val="28"/>
          <w:szCs w:val="28"/>
        </w:rPr>
        <w:t xml:space="preserve">(внеурочная деятельность </w:t>
      </w:r>
      <w:r w:rsidR="00A2345D">
        <w:rPr>
          <w:rFonts w:ascii="Times New Roman" w:hAnsi="Times New Roman"/>
          <w:b/>
          <w:bCs/>
          <w:sz w:val="28"/>
          <w:szCs w:val="28"/>
        </w:rPr>
        <w:t>«Старт 104»</w:t>
      </w:r>
      <w:r w:rsidRPr="00A2345D">
        <w:rPr>
          <w:rFonts w:ascii="Times New Roman" w:hAnsi="Times New Roman"/>
          <w:b/>
          <w:bCs/>
          <w:sz w:val="28"/>
          <w:szCs w:val="28"/>
        </w:rPr>
        <w:t>)</w:t>
      </w:r>
      <w:r w:rsidR="00A234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A2345D" w:rsidRPr="00A2345D">
        <w:rPr>
          <w:rFonts w:ascii="Times New Roman" w:hAnsi="Times New Roman"/>
          <w:b/>
          <w:bCs/>
          <w:sz w:val="28"/>
          <w:szCs w:val="28"/>
        </w:rPr>
        <w:t>для 5</w:t>
      </w:r>
      <w:r w:rsidRPr="00A2345D"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p w14:paraId="2C01DA89" w14:textId="40823ECC" w:rsidR="00885B04" w:rsidRPr="00A2345D" w:rsidRDefault="006752B5" w:rsidP="00A234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345D">
        <w:rPr>
          <w:rFonts w:ascii="Times New Roman" w:hAnsi="Times New Roman"/>
          <w:b/>
          <w:bCs/>
          <w:sz w:val="28"/>
          <w:szCs w:val="28"/>
        </w:rPr>
        <w:t>на 202</w:t>
      </w:r>
      <w:r w:rsidR="00A2345D" w:rsidRPr="00A2345D">
        <w:rPr>
          <w:rFonts w:ascii="Times New Roman" w:hAnsi="Times New Roman"/>
          <w:b/>
          <w:bCs/>
          <w:sz w:val="28"/>
          <w:szCs w:val="28"/>
        </w:rPr>
        <w:t>4</w:t>
      </w:r>
      <w:r w:rsidRPr="00A2345D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A2345D" w:rsidRPr="00A2345D">
        <w:rPr>
          <w:rFonts w:ascii="Times New Roman" w:hAnsi="Times New Roman"/>
          <w:b/>
          <w:bCs/>
          <w:sz w:val="28"/>
          <w:szCs w:val="28"/>
        </w:rPr>
        <w:t>5</w:t>
      </w:r>
      <w:r w:rsidRPr="00A2345D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79E2F26E" w14:textId="77777777" w:rsidR="00885B04" w:rsidRDefault="00885B04" w:rsidP="00A2345D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127B5F93" w14:textId="77777777" w:rsidR="00885B04" w:rsidRPr="00AE1639" w:rsidRDefault="006752B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163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220E3663" w14:textId="77777777" w:rsidR="00885B04" w:rsidRPr="00AE1639" w:rsidRDefault="006752B5">
      <w:pPr>
        <w:pStyle w:val="af3"/>
        <w:rPr>
          <w:color w:val="000000"/>
          <w:sz w:val="28"/>
          <w:szCs w:val="28"/>
          <w:lang w:eastAsia="ru-RU"/>
        </w:rPr>
      </w:pPr>
      <w:r w:rsidRPr="00AE1639">
        <w:rPr>
          <w:color w:val="000000"/>
          <w:sz w:val="28"/>
          <w:szCs w:val="28"/>
          <w:lang w:eastAsia="ru-RU"/>
        </w:rPr>
        <w:t xml:space="preserve">     Рабочая программа для спортивной секции по волейболу разработана на основе следующих нормативных документов:                      </w:t>
      </w:r>
      <w:r w:rsidRPr="00AE1639">
        <w:rPr>
          <w:sz w:val="28"/>
          <w:szCs w:val="28"/>
        </w:rPr>
        <w:t xml:space="preserve"> Федеральный закон «Об образовании в Российской Федерации» от 29.12.2012г. №273 (с изменениями и дополнениями на 02.07.2021, вступил в силу с 13.07.2021;</w:t>
      </w:r>
      <w:r w:rsidRPr="00AE1639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Приказ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                                                                                                                                                           Письмо Минпросвещения от 05.07.2022 № ТВ-1290/03 « О направлении методических рекомендаций»;                                                                Письмо Минпросвещения России от 17.06.2022 № 03-871 «Об организации занятий «Разговоры о важном»;                                                              </w:t>
      </w:r>
      <w:r w:rsidRPr="00AE1639">
        <w:rPr>
          <w:sz w:val="28"/>
          <w:szCs w:val="28"/>
        </w:rPr>
        <w:t xml:space="preserve">Пособие А.И.Каинова «Организация работы спортивных секций в школе: программы, рекомендации» Волгоград: Учитель – 2020г. Федерального Закона «Об образовании в Российской Федерации» № 273 от 29. 12. 2012 г.;                                                                                                         </w:t>
      </w:r>
      <w:r w:rsidRPr="00AE1639">
        <w:rPr>
          <w:rFonts w:cs="Courier New"/>
          <w:sz w:val="28"/>
          <w:szCs w:val="28"/>
        </w:rPr>
        <w:t xml:space="preserve"> </w:t>
      </w:r>
      <w:r w:rsidRPr="00AE1639">
        <w:rPr>
          <w:sz w:val="28"/>
          <w:szCs w:val="28"/>
        </w:rPr>
        <w:t>Положение о рабочей программе учебных курсов, предметов, дисциплин (модулей) МАОУ «Школа № 104»;                                        Образовательные программы НОО, ООО и СОО МБОУ МАОУ «Школа № 104»;</w:t>
      </w:r>
      <w:r w:rsidRPr="00AE1639">
        <w:rPr>
          <w:rStyle w:val="HTM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143B50" w14:textId="77777777" w:rsidR="004178B8" w:rsidRDefault="006752B5">
      <w:pPr>
        <w:outlineLvl w:val="0"/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 xml:space="preserve"> 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  <w:r w:rsidRPr="00AE163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E1639">
        <w:rPr>
          <w:rFonts w:ascii="Times New Roman" w:hAnsi="Times New Roman"/>
          <w:sz w:val="28"/>
          <w:szCs w:val="28"/>
        </w:rPr>
        <w:t xml:space="preserve">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   Кружковая работа по волейболу входит в образовательную область «Физическая культура».                              </w:t>
      </w:r>
      <w:r w:rsidR="004178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AE1639">
        <w:rPr>
          <w:rFonts w:ascii="Times New Roman" w:hAnsi="Times New Roman"/>
          <w:sz w:val="28"/>
          <w:szCs w:val="28"/>
        </w:rPr>
        <w:t xml:space="preserve"> По своему воздействию спортивные игры в том числе волейбол являются наиболее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</w:p>
    <w:p w14:paraId="130FE279" w14:textId="7E52F880" w:rsidR="00885B04" w:rsidRPr="004178B8" w:rsidRDefault="006752B5">
      <w:pPr>
        <w:outlineLvl w:val="0"/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</w:p>
    <w:p w14:paraId="636FE4B7" w14:textId="77777777" w:rsidR="00885B04" w:rsidRPr="00AE1639" w:rsidRDefault="006752B5">
      <w:p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14:paraId="56A6397D" w14:textId="77777777" w:rsidR="00885B04" w:rsidRPr="00AE1639" w:rsidRDefault="006752B5">
      <w:p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  <w:u w:val="single"/>
        </w:rPr>
        <w:t>Цель программы</w:t>
      </w:r>
      <w:r w:rsidRPr="00AE1639">
        <w:rPr>
          <w:rFonts w:ascii="Times New Roman" w:hAnsi="Times New Roman"/>
          <w:sz w:val="28"/>
          <w:szCs w:val="28"/>
        </w:rPr>
        <w:t xml:space="preserve"> - углублённое изучение спортивной игры волейбол.</w:t>
      </w:r>
    </w:p>
    <w:p w14:paraId="41F857A9" w14:textId="77777777" w:rsidR="00885B04" w:rsidRPr="00AE1639" w:rsidRDefault="006752B5">
      <w:pPr>
        <w:outlineLvl w:val="0"/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  <w:u w:val="single"/>
        </w:rPr>
        <w:t>Основными задачами программы являются</w:t>
      </w:r>
      <w:r w:rsidRPr="00AE1639">
        <w:rPr>
          <w:rFonts w:ascii="Times New Roman" w:hAnsi="Times New Roman"/>
          <w:sz w:val="28"/>
          <w:szCs w:val="28"/>
        </w:rPr>
        <w:t>:</w:t>
      </w:r>
    </w:p>
    <w:p w14:paraId="6F47D3C5" w14:textId="77777777" w:rsidR="00885B04" w:rsidRPr="00AE1639" w:rsidRDefault="006752B5">
      <w:pPr>
        <w:pStyle w:val="af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укрепление здоровья;</w:t>
      </w:r>
    </w:p>
    <w:p w14:paraId="3194238E" w14:textId="77777777" w:rsidR="00885B04" w:rsidRPr="00AE1639" w:rsidRDefault="006752B5">
      <w:pPr>
        <w:pStyle w:val="af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содействие правильному физическому развитию;</w:t>
      </w:r>
    </w:p>
    <w:p w14:paraId="1B24C326" w14:textId="77777777" w:rsidR="00885B04" w:rsidRPr="00AE1639" w:rsidRDefault="006752B5">
      <w:pPr>
        <w:pStyle w:val="af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приобретение необходимых теоретических знаний;</w:t>
      </w:r>
    </w:p>
    <w:p w14:paraId="6C5F43FF" w14:textId="77777777" w:rsidR="00885B04" w:rsidRPr="00AE1639" w:rsidRDefault="006752B5">
      <w:pPr>
        <w:pStyle w:val="af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овладение основными приемами техники и тактики игры;</w:t>
      </w:r>
    </w:p>
    <w:p w14:paraId="1DC07A83" w14:textId="77777777" w:rsidR="00885B04" w:rsidRPr="00AE1639" w:rsidRDefault="006752B5">
      <w:pPr>
        <w:pStyle w:val="af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14:paraId="7C28A437" w14:textId="77777777" w:rsidR="00885B04" w:rsidRPr="00AE1639" w:rsidRDefault="006752B5">
      <w:pPr>
        <w:pStyle w:val="af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привитие ученикам организаторских навыков;</w:t>
      </w:r>
    </w:p>
    <w:p w14:paraId="3E30CDC3" w14:textId="77777777" w:rsidR="00885B04" w:rsidRPr="00AE1639" w:rsidRDefault="006752B5">
      <w:pPr>
        <w:pStyle w:val="af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повышение специальной, физической, тактической подготовки школьников по волейболу;</w:t>
      </w:r>
    </w:p>
    <w:p w14:paraId="71528E60" w14:textId="77777777" w:rsidR="00885B04" w:rsidRPr="00AE1639" w:rsidRDefault="006752B5">
      <w:pPr>
        <w:pStyle w:val="af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подготовка учащихся к соревнованиям по волейболу.</w:t>
      </w:r>
    </w:p>
    <w:p w14:paraId="072CDF3B" w14:textId="77777777" w:rsidR="00885B04" w:rsidRPr="00AE1639" w:rsidRDefault="006752B5">
      <w:pPr>
        <w:outlineLvl w:val="0"/>
        <w:rPr>
          <w:rFonts w:ascii="Times New Roman" w:hAnsi="Times New Roman"/>
          <w:b/>
          <w:sz w:val="28"/>
          <w:szCs w:val="28"/>
        </w:rPr>
      </w:pPr>
      <w:r w:rsidRPr="00AE1639">
        <w:rPr>
          <w:rFonts w:ascii="Times New Roman" w:hAnsi="Times New Roman"/>
          <w:b/>
          <w:sz w:val="28"/>
          <w:szCs w:val="28"/>
        </w:rPr>
        <w:t>Место предмета в образовательном процессе.</w:t>
      </w:r>
    </w:p>
    <w:p w14:paraId="5F7C92B4" w14:textId="5D7D3691" w:rsidR="00885B04" w:rsidRPr="00AE1639" w:rsidRDefault="006752B5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 xml:space="preserve">Согласно действующему в МАОУ «Школа № 104» календарному учебному графику и расписанию занятий по волейболу </w:t>
      </w:r>
      <w:r w:rsidR="00E73104" w:rsidRPr="00AE1639">
        <w:rPr>
          <w:rFonts w:ascii="Times New Roman" w:hAnsi="Times New Roman"/>
          <w:sz w:val="28"/>
          <w:szCs w:val="28"/>
        </w:rPr>
        <w:t>5</w:t>
      </w:r>
      <w:r w:rsidRPr="00AE1639">
        <w:rPr>
          <w:rFonts w:ascii="Times New Roman" w:hAnsi="Times New Roman"/>
          <w:sz w:val="28"/>
          <w:szCs w:val="28"/>
        </w:rPr>
        <w:t xml:space="preserve"> классах-34 часа</w:t>
      </w:r>
      <w:r w:rsidR="00E73104" w:rsidRPr="00AE1639">
        <w:rPr>
          <w:rFonts w:ascii="Times New Roman" w:hAnsi="Times New Roman"/>
          <w:sz w:val="28"/>
          <w:szCs w:val="28"/>
        </w:rPr>
        <w:t>(1 раз в неделю).</w:t>
      </w:r>
    </w:p>
    <w:p w14:paraId="4914ED0A" w14:textId="77777777" w:rsidR="00885B04" w:rsidRPr="00AE1639" w:rsidRDefault="006752B5">
      <w:pPr>
        <w:tabs>
          <w:tab w:val="left" w:pos="7425"/>
        </w:tabs>
        <w:outlineLvl w:val="0"/>
        <w:rPr>
          <w:rFonts w:ascii="Times New Roman" w:hAnsi="Times New Roman"/>
          <w:b/>
          <w:sz w:val="28"/>
          <w:szCs w:val="28"/>
        </w:rPr>
      </w:pPr>
      <w:r w:rsidRPr="00AE1639">
        <w:rPr>
          <w:rFonts w:ascii="Times New Roman" w:hAnsi="Times New Roman"/>
          <w:b/>
          <w:sz w:val="28"/>
          <w:szCs w:val="28"/>
        </w:rPr>
        <w:t>Содержание программы</w:t>
      </w:r>
      <w:r w:rsidRPr="00AE163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</w:t>
      </w:r>
      <w:r w:rsidRPr="00AE1639">
        <w:rPr>
          <w:rFonts w:ascii="Times New Roman" w:hAnsi="Times New Roman"/>
          <w:sz w:val="28"/>
          <w:szCs w:val="28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14:paraId="42D676D1" w14:textId="77777777" w:rsidR="00885B04" w:rsidRPr="00AE1639" w:rsidRDefault="006752B5">
      <w:p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b/>
          <w:sz w:val="28"/>
          <w:szCs w:val="28"/>
        </w:rPr>
        <w:t>В разделе «Основы знаний»</w:t>
      </w:r>
      <w:r w:rsidRPr="00AE1639">
        <w:rPr>
          <w:rFonts w:ascii="Times New Roman" w:hAnsi="Times New Roman"/>
          <w:sz w:val="28"/>
          <w:szCs w:val="28"/>
        </w:rPr>
        <w:t xml:space="preserve"> представлен материал по истории развития волейбола, правила соревнований.</w:t>
      </w:r>
    </w:p>
    <w:p w14:paraId="38991621" w14:textId="77777777" w:rsidR="00885B04" w:rsidRPr="00AE1639" w:rsidRDefault="006752B5">
      <w:p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b/>
          <w:sz w:val="28"/>
          <w:szCs w:val="28"/>
        </w:rPr>
        <w:lastRenderedPageBreak/>
        <w:t>В разделе «Общая и специальная физическая подготовка»</w:t>
      </w:r>
      <w:r w:rsidRPr="00AE1639">
        <w:rPr>
          <w:rFonts w:ascii="Times New Roman" w:hAnsi="Times New Roman"/>
          <w:sz w:val="28"/>
          <w:szCs w:val="28"/>
        </w:rPr>
        <w:t xml:space="preserve">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14:paraId="63F2C089" w14:textId="77777777" w:rsidR="00885B04" w:rsidRPr="00AE1639" w:rsidRDefault="006752B5">
      <w:pPr>
        <w:pStyle w:val="a6"/>
        <w:tabs>
          <w:tab w:val="left" w:pos="8339"/>
        </w:tabs>
        <w:rPr>
          <w:rFonts w:ascii="Times New Roman" w:hAnsi="Times New Roman"/>
          <w:b/>
          <w:sz w:val="28"/>
          <w:szCs w:val="28"/>
        </w:rPr>
      </w:pPr>
      <w:r w:rsidRPr="00AE1639">
        <w:rPr>
          <w:rFonts w:ascii="Times New Roman" w:hAnsi="Times New Roman"/>
          <w:b/>
          <w:sz w:val="28"/>
          <w:szCs w:val="28"/>
        </w:rPr>
        <w:t>В разделе «Техника и тактика игры»</w:t>
      </w:r>
      <w:r w:rsidRPr="00AE1639">
        <w:rPr>
          <w:rFonts w:ascii="Times New Roman" w:hAnsi="Times New Roman"/>
          <w:sz w:val="28"/>
          <w:szCs w:val="28"/>
        </w:rPr>
        <w:t xml:space="preserve"> представлен материал, способствующий обучению техническим и тактическим приемам игры.</w:t>
      </w:r>
      <w:r w:rsidRPr="00AE1639">
        <w:rPr>
          <w:rFonts w:ascii="Times New Roman" w:hAnsi="Times New Roman"/>
          <w:b/>
          <w:sz w:val="28"/>
          <w:szCs w:val="28"/>
        </w:rPr>
        <w:t xml:space="preserve"> </w:t>
      </w:r>
    </w:p>
    <w:p w14:paraId="72D12BB9" w14:textId="77777777" w:rsidR="00885B04" w:rsidRPr="00AE1639" w:rsidRDefault="00885B04">
      <w:pPr>
        <w:pStyle w:val="a6"/>
        <w:tabs>
          <w:tab w:val="left" w:pos="8339"/>
        </w:tabs>
        <w:rPr>
          <w:rFonts w:ascii="Times New Roman" w:hAnsi="Times New Roman"/>
          <w:b/>
          <w:sz w:val="28"/>
          <w:szCs w:val="28"/>
        </w:rPr>
      </w:pPr>
    </w:p>
    <w:p w14:paraId="5D873DE2" w14:textId="77777777" w:rsidR="00885B04" w:rsidRPr="00AE1639" w:rsidRDefault="006752B5">
      <w:pPr>
        <w:pStyle w:val="a6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AE1639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</w:t>
      </w:r>
    </w:p>
    <w:p w14:paraId="285DF3AD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b/>
          <w:color w:val="000000"/>
          <w:sz w:val="28"/>
          <w:szCs w:val="28"/>
        </w:rPr>
        <w:t> Личностными результатами</w:t>
      </w:r>
      <w:r w:rsidRPr="00AE1639">
        <w:rPr>
          <w:rFonts w:ascii="Times New Roman" w:hAnsi="Times New Roman"/>
          <w:color w:val="000000"/>
          <w:sz w:val="28"/>
          <w:szCs w:val="28"/>
        </w:rPr>
        <w:t> освоения учащимися содержания программы являются следующие умения:</w:t>
      </w:r>
    </w:p>
    <w:p w14:paraId="3759EEE4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02E7FC4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62E83AFF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14:paraId="022C3CB4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14:paraId="762186BA" w14:textId="77777777" w:rsidR="00885B04" w:rsidRPr="00AE1639" w:rsidRDefault="00885B04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14:paraId="7F3A7665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b/>
          <w:color w:val="000000"/>
          <w:sz w:val="28"/>
          <w:szCs w:val="28"/>
        </w:rPr>
        <w:t> Метапредметными результатами</w:t>
      </w:r>
      <w:r w:rsidRPr="00AE1639">
        <w:rPr>
          <w:rFonts w:ascii="Times New Roman" w:hAnsi="Times New Roman"/>
          <w:color w:val="000000"/>
          <w:sz w:val="28"/>
          <w:szCs w:val="28"/>
        </w:rPr>
        <w:t> освоения учащимися содержания программы являются следующие умения:</w:t>
      </w:r>
    </w:p>
    <w:p w14:paraId="00DCF5F5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37D475D2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находить ошибки при выполнении упражнений, отбирать способы их исправления;</w:t>
      </w:r>
    </w:p>
    <w:p w14:paraId="6CB8CD82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08B0DFD4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 планировать собственную деятельность, распределять нагрузку и отдых в процессе ее выполнения;</w:t>
      </w:r>
    </w:p>
    <w:p w14:paraId="04877534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5BA7ED4F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5447C9FD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14:paraId="611CC407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27992792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lastRenderedPageBreak/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398FDC83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b/>
          <w:color w:val="000000"/>
          <w:sz w:val="28"/>
          <w:szCs w:val="28"/>
        </w:rPr>
        <w:t> Предметными результатами</w:t>
      </w:r>
      <w:r w:rsidRPr="00AE1639">
        <w:rPr>
          <w:rFonts w:ascii="Times New Roman" w:hAnsi="Times New Roman"/>
          <w:color w:val="000000"/>
          <w:sz w:val="28"/>
          <w:szCs w:val="28"/>
        </w:rPr>
        <w:t> освоения учащимися содержания программы являются следующие умения:</w:t>
      </w:r>
    </w:p>
    <w:p w14:paraId="5F0B6A93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фк;</w:t>
      </w:r>
    </w:p>
    <w:p w14:paraId="54047333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49C457A6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</w:t>
      </w:r>
    </w:p>
    <w:p w14:paraId="0C635945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 xml:space="preserve">организовывать и проводить занятия волейболом с разной целевой направленностью, подбирать для них физические упражнения и выполнять их с заданной дозировкой нагрузки; находить отличительные особенности в выполнении двигательного действия разными учениками, выделять отличительные признаки и элементы; объяснять ошибки и способы их устранения;  </w:t>
      </w:r>
    </w:p>
    <w:p w14:paraId="5A645700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566A77E9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4D870879" w14:textId="77777777" w:rsidR="00885B04" w:rsidRPr="00AE1639" w:rsidRDefault="00885B04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14:paraId="505CFA33" w14:textId="478FBB86" w:rsidR="00885B04" w:rsidRPr="00AE1639" w:rsidRDefault="006752B5">
      <w:pPr>
        <w:pStyle w:val="a6"/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 xml:space="preserve">В результате освоения внеурочной программы </w:t>
      </w:r>
      <w:r w:rsidR="00E73104" w:rsidRPr="00AE1639">
        <w:rPr>
          <w:rFonts w:ascii="Times New Roman" w:hAnsi="Times New Roman"/>
          <w:b/>
          <w:sz w:val="28"/>
          <w:szCs w:val="28"/>
        </w:rPr>
        <w:t>обучающийся</w:t>
      </w:r>
      <w:r w:rsidRPr="00AE1639">
        <w:rPr>
          <w:rFonts w:ascii="Times New Roman" w:hAnsi="Times New Roman"/>
          <w:b/>
          <w:sz w:val="28"/>
          <w:szCs w:val="28"/>
        </w:rPr>
        <w:t xml:space="preserve"> должен научиться</w:t>
      </w:r>
      <w:r w:rsidRPr="00AE1639">
        <w:rPr>
          <w:rFonts w:ascii="Times New Roman" w:hAnsi="Times New Roman"/>
          <w:sz w:val="28"/>
          <w:szCs w:val="28"/>
        </w:rPr>
        <w:t xml:space="preserve">: </w:t>
      </w:r>
      <w:r w:rsidRPr="00AE1639">
        <w:rPr>
          <w:rFonts w:ascii="Times New Roman" w:hAnsi="Times New Roman"/>
          <w:iCs/>
          <w:sz w:val="28"/>
          <w:szCs w:val="28"/>
        </w:rPr>
        <w:t>уметь</w:t>
      </w:r>
      <w:r w:rsidRPr="00AE1639">
        <w:rPr>
          <w:rFonts w:ascii="Times New Roman" w:hAnsi="Times New Roman"/>
          <w:sz w:val="28"/>
          <w:szCs w:val="28"/>
        </w:rPr>
        <w:t xml:space="preserve"> соблюдать меры безопасности и правила профилактики травматизма на занятиях физическими упражнениями прикладной направленности; правильно выполнять базовую технику волейбола, максимально проявлять физические способности; </w:t>
      </w:r>
    </w:p>
    <w:p w14:paraId="19F7541E" w14:textId="77777777" w:rsidR="00885B04" w:rsidRPr="00AE1639" w:rsidRDefault="006752B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E1639">
        <w:rPr>
          <w:rFonts w:ascii="Times New Roman" w:hAnsi="Times New Roman"/>
          <w:color w:val="000000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целей.</w:t>
      </w:r>
    </w:p>
    <w:p w14:paraId="4062B15B" w14:textId="138C51DE" w:rsidR="00885B04" w:rsidRPr="00AE1639" w:rsidRDefault="00E73104">
      <w:pPr>
        <w:pStyle w:val="a6"/>
        <w:tabs>
          <w:tab w:val="left" w:pos="8339"/>
        </w:tabs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>Обучающийся</w:t>
      </w:r>
      <w:r w:rsidR="006752B5" w:rsidRPr="00AE1639">
        <w:rPr>
          <w:rFonts w:ascii="Times New Roman" w:hAnsi="Times New Roman"/>
          <w:b/>
          <w:sz w:val="28"/>
          <w:szCs w:val="28"/>
        </w:rPr>
        <w:t xml:space="preserve"> получит возможность</w:t>
      </w:r>
      <w:r w:rsidR="006752B5" w:rsidRPr="00AE1639">
        <w:rPr>
          <w:rFonts w:ascii="Times New Roman" w:hAnsi="Times New Roman"/>
          <w:sz w:val="28"/>
          <w:szCs w:val="28"/>
        </w:rPr>
        <w:t xml:space="preserve"> </w:t>
      </w:r>
      <w:r w:rsidR="006752B5" w:rsidRPr="00AE1639">
        <w:rPr>
          <w:rFonts w:ascii="Times New Roman" w:hAnsi="Times New Roman"/>
          <w:b/>
          <w:sz w:val="28"/>
          <w:szCs w:val="28"/>
        </w:rPr>
        <w:t xml:space="preserve">научится: </w:t>
      </w:r>
      <w:r w:rsidR="006752B5" w:rsidRPr="00AE1639">
        <w:rPr>
          <w:rFonts w:ascii="Times New Roman" w:hAnsi="Times New Roman"/>
          <w:sz w:val="28"/>
          <w:szCs w:val="28"/>
        </w:rPr>
        <w:t>самостоятельно заниматься физическими упражнениями, способствующими разностороннему физическому развитию;</w:t>
      </w:r>
      <w:r w:rsidR="004178B8">
        <w:rPr>
          <w:rFonts w:ascii="Times New Roman" w:hAnsi="Times New Roman"/>
          <w:sz w:val="28"/>
          <w:szCs w:val="28"/>
        </w:rPr>
        <w:t xml:space="preserve"> владеть техническими и тактическими действиями в волейболе;</w:t>
      </w:r>
      <w:r w:rsidR="006752B5" w:rsidRPr="00AE1639">
        <w:rPr>
          <w:rFonts w:ascii="Times New Roman" w:hAnsi="Times New Roman"/>
          <w:sz w:val="28"/>
          <w:szCs w:val="28"/>
        </w:rPr>
        <w:t xml:space="preserve"> знать правила игры и принимать участие в соревнованиях; </w:t>
      </w:r>
    </w:p>
    <w:p w14:paraId="253ABB37" w14:textId="77777777" w:rsidR="00885B04" w:rsidRPr="00AE1639" w:rsidRDefault="006752B5">
      <w:pPr>
        <w:pStyle w:val="a6"/>
        <w:tabs>
          <w:tab w:val="left" w:pos="6317"/>
        </w:tabs>
        <w:rPr>
          <w:sz w:val="28"/>
          <w:szCs w:val="28"/>
        </w:rPr>
      </w:pPr>
      <w:r w:rsidRPr="00AE163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AE1639">
        <w:rPr>
          <w:sz w:val="28"/>
          <w:szCs w:val="28"/>
        </w:rPr>
        <w:tab/>
      </w:r>
    </w:p>
    <w:p w14:paraId="592CE793" w14:textId="77777777" w:rsidR="00885B04" w:rsidRPr="00AE1639" w:rsidRDefault="006752B5">
      <w:pPr>
        <w:outlineLvl w:val="0"/>
        <w:rPr>
          <w:rFonts w:ascii="Times New Roman" w:hAnsi="Times New Roman"/>
          <w:b/>
          <w:sz w:val="28"/>
          <w:szCs w:val="28"/>
        </w:rPr>
      </w:pPr>
      <w:r w:rsidRPr="00AE1639">
        <w:rPr>
          <w:rFonts w:ascii="Times New Roman" w:hAnsi="Times New Roman"/>
          <w:b/>
          <w:sz w:val="28"/>
          <w:szCs w:val="28"/>
        </w:rPr>
        <w:t>Методы и формы обучения</w:t>
      </w:r>
    </w:p>
    <w:p w14:paraId="2ABCCDE4" w14:textId="77777777" w:rsidR="00885B04" w:rsidRPr="00AE1639" w:rsidRDefault="006752B5">
      <w:pPr>
        <w:rPr>
          <w:rFonts w:ascii="Times New Roman" w:hAnsi="Times New Roman"/>
          <w:sz w:val="28"/>
          <w:szCs w:val="28"/>
        </w:rPr>
      </w:pPr>
      <w:r w:rsidRPr="00AE1639">
        <w:rPr>
          <w:rFonts w:ascii="Times New Roman" w:hAnsi="Times New Roman"/>
          <w:sz w:val="28"/>
          <w:szCs w:val="28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</w:t>
      </w:r>
      <w:r w:rsidRPr="00AE1639">
        <w:rPr>
          <w:rFonts w:ascii="Times New Roman" w:hAnsi="Times New Roman"/>
          <w:sz w:val="28"/>
          <w:szCs w:val="28"/>
        </w:rPr>
        <w:lastRenderedPageBreak/>
        <w:t xml:space="preserve">полученные знания и умения.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 </w:t>
      </w:r>
      <w:r w:rsidRPr="00AE1639">
        <w:rPr>
          <w:rFonts w:ascii="Times New Roman" w:hAnsi="Times New Roman"/>
          <w:sz w:val="28"/>
          <w:szCs w:val="28"/>
          <w:u w:val="single"/>
        </w:rPr>
        <w:t>Словесные методы:</w:t>
      </w:r>
      <w:r w:rsidRPr="00AE1639">
        <w:rPr>
          <w:rFonts w:ascii="Times New Roman" w:hAnsi="Times New Roman"/>
          <w:sz w:val="28"/>
          <w:szCs w:val="28"/>
        </w:rPr>
        <w:t xml:space="preserve">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                                                                                                                                                                           </w:t>
      </w:r>
      <w:r w:rsidRPr="00AE1639">
        <w:rPr>
          <w:rFonts w:ascii="Times New Roman" w:hAnsi="Times New Roman"/>
          <w:sz w:val="28"/>
          <w:szCs w:val="28"/>
          <w:u w:val="single"/>
        </w:rPr>
        <w:t>Наглядные методы:</w:t>
      </w:r>
      <w:r w:rsidRPr="00AE1639">
        <w:rPr>
          <w:rFonts w:ascii="Times New Roman" w:hAnsi="Times New Roman"/>
          <w:sz w:val="28"/>
          <w:szCs w:val="28"/>
        </w:rPr>
        <w:t xml:space="preserve">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                                                                                                                        </w:t>
      </w:r>
      <w:r w:rsidRPr="00AE1639">
        <w:rPr>
          <w:rFonts w:ascii="Times New Roman" w:hAnsi="Times New Roman"/>
          <w:sz w:val="28"/>
          <w:szCs w:val="28"/>
          <w:u w:val="single"/>
        </w:rPr>
        <w:t>Практические методы:</w:t>
      </w:r>
      <w:r w:rsidRPr="00AE1639">
        <w:rPr>
          <w:rFonts w:ascii="Times New Roman" w:hAnsi="Times New Roman"/>
          <w:sz w:val="28"/>
          <w:szCs w:val="28"/>
        </w:rPr>
        <w:t xml:space="preserve"> метод упражнений, игровой, соревновательный, круговой тренировки.</w:t>
      </w:r>
    </w:p>
    <w:p w14:paraId="2833755A" w14:textId="77777777" w:rsidR="00885B04" w:rsidRDefault="006752B5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458"/>
        <w:gridCol w:w="4186"/>
        <w:gridCol w:w="761"/>
        <w:gridCol w:w="658"/>
        <w:gridCol w:w="532"/>
        <w:gridCol w:w="5283"/>
        <w:gridCol w:w="1700"/>
        <w:gridCol w:w="1697"/>
      </w:tblGrid>
      <w:tr w:rsidR="00885B04" w14:paraId="3A17BF44" w14:textId="77777777">
        <w:trPr>
          <w:trHeight w:val="36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C926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8D46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8170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5258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DDB3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03CE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85B04" w14:paraId="3880D83D" w14:textId="77777777">
        <w:trPr>
          <w:trHeight w:val="394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DD8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BEA8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D594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381F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07A7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</w:t>
            </w:r>
          </w:p>
        </w:tc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7E64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8B4F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2C64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B04" w:rsidRPr="004E5282" w14:paraId="0927391C" w14:textId="777777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62D1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577FD0C7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794EDD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D355B2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738B463B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24AF5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D266DA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0AED6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00021D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5DD91E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5F31C9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2B05B65A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555E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«Основы знаний».  </w:t>
            </w:r>
            <w:r>
              <w:rPr>
                <w:rFonts w:ascii="Times New Roman" w:hAnsi="Times New Roman"/>
                <w:sz w:val="24"/>
                <w:szCs w:val="24"/>
              </w:rPr>
              <w:t>История развития волейбола, правила соревнований. Судейство.</w:t>
            </w:r>
          </w:p>
          <w:p w14:paraId="20A4B33E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97D1EEC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«Общая и специальная физическая подготовка».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 (скорость,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выносливость, координацию).</w:t>
            </w:r>
          </w:p>
          <w:p w14:paraId="001835EE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«Техника и тактика игры».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Обучение техническим и тактическим приемам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BD9980B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AABAC3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8702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14:paraId="18072C19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63382C9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12D52B4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2CA9CA2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51E7B324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0D04013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036E422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4DAADEA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44EC15F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C5D51C6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316E0EF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2004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18992893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6B65130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5B558AB5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BB72DA6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D5F28B9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6AA1EF2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771E64E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79D279B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3056D60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241F6AE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6640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25DC7473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56C3965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3E29475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6663241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9A2DB3B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7C12452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79B5F56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EA5689F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AAB5156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95C2536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61B5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Изучают историю развития волейбола, выдающихся российских волейболистов. Анализируют и разбирают правила игры, изучают методику судейства.</w:t>
            </w:r>
          </w:p>
          <w:p w14:paraId="290D3579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Отрабатывают техническую подготовку волейбола; развивают физические качества (скорость, выносливость, координацию). Знакомятся с техникой игры под сеткой, и распределением игроков по зонам; соблюдают меры безопасности и правила профилактики травматизма на занятиях физическими упражнениями прикладной направленности; правильно выполняют базовую технику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волейбола.</w:t>
            </w:r>
          </w:p>
          <w:p w14:paraId="7AC918D4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технику нападения и перемещения; стойки и передвижения игрока; подачи (нижняя прямая, нижняя боковая, верхняя прямая и верхняя боковая); силовая подача в прыжке. Отрабатывают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 защите (перемещения, прием мяча сверху и снизу). Отрабатывают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тактику нападения (индивидуальные, групповые и командные действия в нападении); тактику нападающих ударов; взаимодействие нападающего и пасующего; командные действия в нападении.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6DDC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14:paraId="63E559AD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0AE29FF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48E07E8" w14:textId="77777777" w:rsidR="00885B04" w:rsidRDefault="006752B5">
            <w:pPr>
              <w:widowControl w:val="0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14:paraId="37D23B41" w14:textId="77777777" w:rsidR="00885B04" w:rsidRDefault="00885B04">
            <w:pPr>
              <w:widowControl w:val="0"/>
              <w:outlineLvl w:val="0"/>
            </w:pPr>
          </w:p>
          <w:p w14:paraId="1737FCA4" w14:textId="77777777" w:rsidR="00885B04" w:rsidRDefault="00885B04">
            <w:pPr>
              <w:widowControl w:val="0"/>
              <w:outlineLvl w:val="0"/>
            </w:pPr>
          </w:p>
          <w:p w14:paraId="59E3D2C1" w14:textId="77777777" w:rsidR="00885B04" w:rsidRDefault="00885B04">
            <w:pPr>
              <w:widowControl w:val="0"/>
              <w:outlineLvl w:val="0"/>
            </w:pPr>
          </w:p>
          <w:p w14:paraId="14191247" w14:textId="77777777" w:rsidR="00885B04" w:rsidRDefault="00885B04">
            <w:pPr>
              <w:widowControl w:val="0"/>
              <w:outlineLvl w:val="0"/>
            </w:pPr>
          </w:p>
          <w:p w14:paraId="20DEF14E" w14:textId="77777777" w:rsidR="00885B04" w:rsidRDefault="00885B04">
            <w:pPr>
              <w:widowControl w:val="0"/>
              <w:outlineLvl w:val="0"/>
            </w:pPr>
          </w:p>
          <w:p w14:paraId="23DC0A11" w14:textId="77777777" w:rsidR="00885B04" w:rsidRDefault="006752B5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14:paraId="4B7AE1A7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42F9557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08103FE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0831BDD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0D0B909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257809C" w14:textId="77777777" w:rsidR="00885B04" w:rsidRDefault="00885B04">
            <w:pPr>
              <w:widowControl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C18E" w14:textId="66AE4BD0" w:rsidR="00885B04" w:rsidRPr="00AE1639" w:rsidRDefault="00AE1639">
            <w:pPr>
              <w:widowControl w:val="0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16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Vidy_sporta/Voleyboll /topic/Azbuka-vola</w:t>
            </w:r>
          </w:p>
        </w:tc>
      </w:tr>
    </w:tbl>
    <w:p w14:paraId="40C69674" w14:textId="77777777" w:rsidR="00885B04" w:rsidRPr="00AE1639" w:rsidRDefault="00885B04">
      <w:pPr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14:paraId="6B0F3A40" w14:textId="6ED18875" w:rsidR="004178B8" w:rsidRDefault="006752B5">
      <w:pPr>
        <w:outlineLvl w:val="0"/>
        <w:rPr>
          <w:rFonts w:ascii="Times New Roman" w:hAnsi="Times New Roman"/>
          <w:b/>
          <w:sz w:val="24"/>
          <w:szCs w:val="24"/>
        </w:rPr>
      </w:pPr>
      <w:bookmarkStart w:id="2" w:name="_Hlk178623604"/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для </w:t>
      </w:r>
      <w:r w:rsidR="00E7310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«А», </w:t>
      </w:r>
      <w:r w:rsidR="00E7310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4178B8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» классов </w:t>
      </w:r>
      <w:r w:rsidR="004178B8">
        <w:rPr>
          <w:rFonts w:ascii="Times New Roman" w:hAnsi="Times New Roman"/>
          <w:b/>
          <w:sz w:val="24"/>
          <w:szCs w:val="24"/>
        </w:rPr>
        <w:t xml:space="preserve"> (пт.)</w:t>
      </w:r>
    </w:p>
    <w:tbl>
      <w:tblPr>
        <w:tblW w:w="1502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0"/>
        <w:gridCol w:w="2552"/>
        <w:gridCol w:w="2693"/>
      </w:tblGrid>
      <w:tr w:rsidR="00AE1639" w14:paraId="1092F9CF" w14:textId="01A2630B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D55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57D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3D8F" w14:textId="77777777" w:rsidR="00AE1639" w:rsidRDefault="00AE1639">
            <w:pPr>
              <w:widowControl w:val="0"/>
              <w:tabs>
                <w:tab w:val="center" w:pos="4640"/>
                <w:tab w:val="left" w:pos="6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Тема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65ED" w14:textId="77777777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4322" w14:textId="37F021B2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AE1639" w14:paraId="7939BF9D" w14:textId="17225AA7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64354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1D225" w14:textId="7A97C019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AD2E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волейбола. Выдающиеся волейболисты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B273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7BCE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628702AF" w14:textId="40265E16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E212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A614" w14:textId="770DDE05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296E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и методика судейства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2479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3A13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:rsidRPr="004E5282" w14:paraId="2B4C7C05" w14:textId="2664BAB4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ECD69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B2D2E" w14:textId="0352B580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11741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подготовка волейболистов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CE69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5007" w14:textId="53C9DB12" w:rsidR="00AE1639" w:rsidRP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639">
              <w:rPr>
                <w:rFonts w:ascii="Times New Roman" w:hAnsi="Times New Roman"/>
                <w:sz w:val="24"/>
                <w:szCs w:val="24"/>
                <w:lang w:val="en-US"/>
              </w:rPr>
              <w:t>Vidy_sporta/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Voleyboll </w:t>
            </w:r>
            <w:r w:rsidRPr="00AE1639">
              <w:rPr>
                <w:rFonts w:ascii="Times New Roman" w:hAnsi="Times New Roman"/>
                <w:sz w:val="24"/>
                <w:szCs w:val="24"/>
                <w:lang w:val="en-US"/>
              </w:rPr>
              <w:t>/topic/Azbuka-vola</w:t>
            </w:r>
          </w:p>
        </w:tc>
      </w:tr>
      <w:tr w:rsidR="00AE1639" w14:paraId="7932AB18" w14:textId="2719DEB5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988B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E655" w14:textId="6A0B67FB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2E9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E48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8825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75309421" w14:textId="5250AFDF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A890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6512" w14:textId="044D6C5A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2554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тренировки волейболистов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CD6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D79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21154B87" w14:textId="1C968849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A568" w14:textId="77777777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96484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FEB6" w14:textId="77777777" w:rsidR="00AE1639" w:rsidRDefault="00AE1639" w:rsidP="004756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0D54F08" w14:textId="734B3084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A13F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нападения</w:t>
            </w:r>
          </w:p>
          <w:p w14:paraId="2447E8B2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C35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F70AFCD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167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741078B7" w14:textId="03267535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3DDA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BCCD" w14:textId="2C356781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778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5368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23C7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048BA62D" w14:textId="2A488BF9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0908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37D2" w14:textId="35EADF7D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4ACF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Нижняя прямая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A0AB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919F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4BFABF7F" w14:textId="61954325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CEF5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7933" w14:textId="4340BAD8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7E7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Нижняя боковая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1BAF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E019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6514E87F" w14:textId="7ECAEA02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4A71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1D30C" w14:textId="0DA0EE62" w:rsid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A7941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Верхняя прямая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33A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4124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34DFB10D" w14:textId="584FEA01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6DC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D9740" w14:textId="1B9A30DC" w:rsidR="00AE1639" w:rsidRP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.11.2</w:t>
            </w:r>
            <w:r w:rsidR="00AE16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03982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Верхняя боковая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0019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FFB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71B1FF5C" w14:textId="48EF7AD4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FDC4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F0AF7" w14:textId="56918679" w:rsidR="00AE1639" w:rsidRPr="00AE1639" w:rsidRDefault="004178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.2</w:t>
            </w:r>
            <w:r w:rsidR="00AE16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47980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Силовая в прыжке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0030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0550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1C834BD1" w14:textId="34008FED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6907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00E14" w14:textId="3EA40E08" w:rsidR="00AE1639" w:rsidRP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.12.2</w:t>
            </w:r>
            <w:r w:rsidR="00AE16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8FB9E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передача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AE3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43FA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0E8BC190" w14:textId="16A28F3C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0FD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FDF5D" w14:textId="429E5D2A" w:rsidR="00AE1639" w:rsidRP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.12.2</w:t>
            </w:r>
            <w:r w:rsidR="00AE16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8CA88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(прием) мяча снизу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6B6B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BA39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45E76CC2" w14:textId="27BE1D36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750D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02EFE" w14:textId="64AB44F1" w:rsidR="00AE1639" w:rsidRP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.12.2</w:t>
            </w:r>
            <w:r w:rsidR="00AE16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793BF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Напрыгивание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FF8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67E0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14E51162" w14:textId="3D64CC40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3294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54B62" w14:textId="7B04CCED" w:rsidR="00AE1639" w:rsidRP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.12.2</w:t>
            </w:r>
            <w:r w:rsidR="00AE16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9AC7E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Нападающие удары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38F7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7EDA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2B783720" w14:textId="179B559A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922D" w14:textId="77777777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C9D51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0585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C71AC" w14:textId="00F066EB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895B" w14:textId="77777777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в защите</w:t>
            </w:r>
          </w:p>
          <w:p w14:paraId="666F58E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EA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DE6D4A2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7B5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4A1FF398" w14:textId="6AA76E85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78C29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8C9F2" w14:textId="6AA76244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84CF0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и групповые 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6F20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E75E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2D576241" w14:textId="4583CF13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0E74F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69A6A" w14:textId="50054490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EB0BF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сверху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59DE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E224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40378F3F" w14:textId="190F81E8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31D5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602B" w14:textId="4B9BDE53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668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снизу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3E1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5A75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2D3758B2" w14:textId="6655DE51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3BEE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DD58" w14:textId="538E75A6" w:rsidR="00AE1639" w:rsidRDefault="00AE1639" w:rsidP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860A5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688A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3B5D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2E4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0B91FF43" w14:textId="0DC759CE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6C85" w14:textId="77777777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1A0B92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AD766" w14:textId="2BFD9B3F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860A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B75" w14:textId="77777777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Тактика нападения</w:t>
            </w:r>
          </w:p>
          <w:p w14:paraId="75699474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14E2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33B0DED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F76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5CA8CAEC" w14:textId="593CBDEE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6FBA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D20DA" w14:textId="527887EF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AA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B19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92F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4BDCD5B2" w14:textId="19EB9BC3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DAC74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DCD7C" w14:textId="461EF083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E4BD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691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3757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45D64B26" w14:textId="222F0AF4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EF284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A9E86" w14:textId="293903DC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.03.2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5C2A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командных действий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76CB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0058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663BE4D7" w14:textId="574DF14E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DBEF4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381CA" w14:textId="7770CDCC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.03.2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F27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Тактика нападающих ударов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931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629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1E12A515" w14:textId="7FD7E827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6F65B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5CA43" w14:textId="17156E04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3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0A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860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57F0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нападающего и пасующего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65B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2AA3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27B237F5" w14:textId="1D5A7C78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3CA8E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E7EB4" w14:textId="789B6482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CF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860A5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.04.2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A66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2758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57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33C931D2" w14:textId="6256013C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7570" w14:textId="77777777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BB35D0" w14:textId="77777777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43D" w14:textId="2190C66C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3BD6EA10" w14:textId="4D8BD185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.04.2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409A" w14:textId="77777777" w:rsidR="00AE1639" w:rsidRDefault="00AE163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Тактика защиты</w:t>
            </w:r>
          </w:p>
          <w:p w14:paraId="6F61372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действия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998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6479918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36D0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6A2336FE" w14:textId="23957F23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901C2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395B" w14:textId="5F88C826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.04.2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5A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действия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CFC4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6AF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2328056E" w14:textId="2FADB0AA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F3B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A5EC" w14:textId="4E50567C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2043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4F6E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4279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1E3EE401" w14:textId="2285F832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517F7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1C1" w14:textId="19F4AA4F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.05.2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767C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правилам с заданием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1D74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60A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2FBBB003" w14:textId="7F7B628B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AD63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A38E" w14:textId="4B87D6D2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860A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.05.2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4A56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от сетки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794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6F13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639" w14:paraId="4AEAEB2C" w14:textId="4931FA0D" w:rsidTr="00AE16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37AF" w14:textId="77777777" w:rsidR="00AE1639" w:rsidRDefault="00AE163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130" w14:textId="5041650C" w:rsidR="00AE1639" w:rsidRDefault="00E860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E1639">
              <w:rPr>
                <w:rFonts w:ascii="Times New Roman" w:hAnsi="Times New Roman"/>
                <w:sz w:val="24"/>
                <w:szCs w:val="24"/>
              </w:rPr>
              <w:t>.05.2</w:t>
            </w:r>
            <w:r w:rsidR="00F33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2564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с заданием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6E0E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AFDF" w14:textId="77777777" w:rsidR="00AE1639" w:rsidRDefault="00AE16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7CBDFF" w14:textId="43BA99A9" w:rsidR="004178B8" w:rsidRDefault="004178B8" w:rsidP="004178B8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для 5 «В» класс  (п</w:t>
      </w:r>
      <w:r w:rsidR="0022622B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.)</w:t>
      </w:r>
    </w:p>
    <w:tbl>
      <w:tblPr>
        <w:tblW w:w="1502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0"/>
        <w:gridCol w:w="2552"/>
        <w:gridCol w:w="2693"/>
      </w:tblGrid>
      <w:tr w:rsidR="004178B8" w14:paraId="0458932B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DC8B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278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47D" w14:textId="77777777" w:rsidR="004178B8" w:rsidRDefault="004178B8" w:rsidP="00A6015C">
            <w:pPr>
              <w:widowControl w:val="0"/>
              <w:tabs>
                <w:tab w:val="center" w:pos="4640"/>
                <w:tab w:val="left" w:pos="6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Тема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C9E0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89FD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4178B8" w14:paraId="6798B877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28D72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92A6D" w14:textId="3BF67400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738A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волейбола. Выдающиеся волейболисты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23B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E2BF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69C395AC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8977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8B12" w14:textId="6C18E86E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2083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и методика судейства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F570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BE34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:rsidRPr="004E5282" w14:paraId="1806B91C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1DDF3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C6D6C" w14:textId="2C91F8D7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EA047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подготовка волейболистов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87AE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E76B" w14:textId="77777777" w:rsidR="004178B8" w:rsidRPr="00AE1639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639">
              <w:rPr>
                <w:rFonts w:ascii="Times New Roman" w:hAnsi="Times New Roman"/>
                <w:sz w:val="24"/>
                <w:szCs w:val="24"/>
                <w:lang w:val="en-US"/>
              </w:rPr>
              <w:t>Vidy_sporta/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Voleyboll </w:t>
            </w:r>
            <w:r w:rsidRPr="00AE1639">
              <w:rPr>
                <w:rFonts w:ascii="Times New Roman" w:hAnsi="Times New Roman"/>
                <w:sz w:val="24"/>
                <w:szCs w:val="24"/>
                <w:lang w:val="en-US"/>
              </w:rPr>
              <w:t>/topic/Azbuka-vola</w:t>
            </w:r>
          </w:p>
        </w:tc>
      </w:tr>
      <w:tr w:rsidR="004178B8" w14:paraId="3BE4949E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145A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AED7" w14:textId="7182CBDB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865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1FCE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2F39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5D73B0D8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555A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4360" w14:textId="39EEEAB4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8003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тренировки волейболистов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A72A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D951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4DF26B31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60E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105D07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BC7E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3C51DA4" w14:textId="5445EBFD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FDAF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нападения</w:t>
            </w:r>
          </w:p>
          <w:p w14:paraId="66270BFF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255C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119E73A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8DB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009FFD7D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2757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2E10" w14:textId="24B468A1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68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9C3E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C966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635E7241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5711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D28F" w14:textId="0D403724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A3CF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Нижняя прямая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14F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111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42D57F8B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16F5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BB3" w14:textId="7B89E664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0B9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Нижняя боковая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CD0F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D4E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15674F2D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D8E8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FF4DA" w14:textId="00F2F5BF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12E5C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Верхняя прямая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26C3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C82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309BAECF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2952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EFC90" w14:textId="056486ED" w:rsidR="004178B8" w:rsidRPr="00AE1639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.11.2</w:t>
            </w:r>
            <w:r w:rsidR="004178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C0EFC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Верхняя боковая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97E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BE19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69F06E09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F9FD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C40FD" w14:textId="107C6E38" w:rsidR="004178B8" w:rsidRPr="00AE1639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.12.2</w:t>
            </w:r>
            <w:r w:rsidR="004178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62133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Силовая в прыжке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5B98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CDA8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21C51044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3E77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B23FC" w14:textId="7610ACF9" w:rsidR="004178B8" w:rsidRPr="00AE1639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.12.2</w:t>
            </w:r>
            <w:r w:rsidR="004178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062B3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передача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32F0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E6B9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2C03BFC4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B801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8B3C9" w14:textId="48CDD33F" w:rsidR="004178B8" w:rsidRPr="00AE1639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.12.2</w:t>
            </w:r>
            <w:r w:rsidR="004178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6136A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(прием) мяча снизу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AD6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D226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2CD6C842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9261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C545B" w14:textId="4DD5B046" w:rsidR="004178B8" w:rsidRPr="00AE1639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.12.2</w:t>
            </w:r>
            <w:r w:rsidR="004178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CD49E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Напрыгивание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75A9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A13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1E2B8AEC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6178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11C19" w14:textId="1B6C1A22" w:rsidR="004178B8" w:rsidRPr="00AE1639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.12.2</w:t>
            </w:r>
            <w:r w:rsidR="004178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FCD51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Нападающие удары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54EC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B9E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48812EAD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40B3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27D902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1497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CBD03A" w14:textId="55F99018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2626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в защите</w:t>
            </w:r>
          </w:p>
          <w:p w14:paraId="18C45AEC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BE6A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BF5C891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3746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2DA497B1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8902C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F9BFC" w14:textId="13EA5B5D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FEEA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и групповые 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9FC1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A654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4F0A1F4D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C3D77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EC1BD" w14:textId="744C0FD6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B62BF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сверху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3997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279B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786D114F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BD70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42E" w14:textId="53C13F93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012B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снизу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9AE6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3FF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76E4A498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0135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0B52" w14:textId="5AC5D365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2622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240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E9B5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634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70BCAE75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573A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9E1739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DC6A9" w14:textId="19B93972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2622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4340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Тактика нападения</w:t>
            </w:r>
          </w:p>
          <w:p w14:paraId="737F997B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FC79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8F559F1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3DE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7804489C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2AE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25093" w14:textId="3E9D3FC9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D63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F7E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6A07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5B6B1AD8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2801B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97A53" w14:textId="72C46E9B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.03.25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BF48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42F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1F8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1E7D22FF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1BA45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3AED2" w14:textId="0ADD28C6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.03.25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B29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командных действий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027C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1389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1F692055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45B44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E163F" w14:textId="67F5A767" w:rsidR="004178B8" w:rsidRDefault="0022622B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.03.25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40D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Тактика нападающих ударов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06D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8A66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6C82671A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A15FA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9DB08" w14:textId="24EFDF39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0035F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991F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нападающего и пасующего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2497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5EBE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42005897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A469B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39362" w14:textId="0286E260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0035F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>.04.25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DFBB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ED90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4FA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665A9530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76AB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FC417B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F0D6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2EC23F9" w14:textId="2938AFE3" w:rsidR="004178B8" w:rsidRDefault="00D0035F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E650" w14:textId="77777777" w:rsidR="004178B8" w:rsidRDefault="004178B8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Тактика защиты</w:t>
            </w:r>
          </w:p>
          <w:p w14:paraId="6D8C899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действия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44C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DB0DF9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793A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5DA901DD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A3A97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78C3" w14:textId="353AB064" w:rsidR="004178B8" w:rsidRDefault="00D0035F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CBD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действия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7B7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B523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22DBBD1F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68C2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9C69" w14:textId="0473F73F" w:rsidR="004178B8" w:rsidRDefault="00D0035F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625A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FA5A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1880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34463A1A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300D6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02E3" w14:textId="207E491D" w:rsidR="004178B8" w:rsidRDefault="00D0035F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7C95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правилам с заданием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29DC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AC9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4EA67ADC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1DA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9D6" w14:textId="5B0041E0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0035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8EB8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от сетки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D04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3C48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B8" w14:paraId="1D956870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288E" w14:textId="77777777" w:rsidR="004178B8" w:rsidRDefault="004178B8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B93B" w14:textId="0268679F" w:rsidR="004178B8" w:rsidRDefault="00D0035F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178B8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10FC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с заданием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5375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AD62" w14:textId="77777777" w:rsidR="004178B8" w:rsidRDefault="004178B8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D45061" w14:textId="77777777" w:rsidR="004178B8" w:rsidRDefault="004178B8" w:rsidP="004178B8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103A7A8E" w14:textId="168FFF82" w:rsidR="007D2755" w:rsidRDefault="007D2755" w:rsidP="007D2755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для 5 «Б» класс (чт.)</w:t>
      </w:r>
    </w:p>
    <w:tbl>
      <w:tblPr>
        <w:tblW w:w="1502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0"/>
        <w:gridCol w:w="2552"/>
        <w:gridCol w:w="2693"/>
      </w:tblGrid>
      <w:tr w:rsidR="007D2755" w14:paraId="1A86833A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6591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2631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20AF" w14:textId="77777777" w:rsidR="007D2755" w:rsidRDefault="007D2755" w:rsidP="00A6015C">
            <w:pPr>
              <w:widowControl w:val="0"/>
              <w:tabs>
                <w:tab w:val="center" w:pos="4640"/>
                <w:tab w:val="left" w:pos="6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Тема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AF37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C26C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7D2755" w14:paraId="1D0A9932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50151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05192" w14:textId="07882F54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4360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волейбола. Выдающиеся волейболисты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A519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8726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34BC6A9D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C538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B5B5" w14:textId="3AB5A3FD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BBB9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и методика судейства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8F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7A9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:rsidRPr="004E5282" w14:paraId="0F08EB06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2E3C6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8FB7E" w14:textId="62FEB3F2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5056F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подготовка волейболистов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6C7B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9FF3" w14:textId="77777777" w:rsidR="007D2755" w:rsidRPr="00AE1639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639">
              <w:rPr>
                <w:rFonts w:ascii="Times New Roman" w:hAnsi="Times New Roman"/>
                <w:sz w:val="24"/>
                <w:szCs w:val="24"/>
                <w:lang w:val="en-US"/>
              </w:rPr>
              <w:t>Vidy_sporta/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Voleyboll </w:t>
            </w:r>
            <w:r w:rsidRPr="00AE1639">
              <w:rPr>
                <w:rFonts w:ascii="Times New Roman" w:hAnsi="Times New Roman"/>
                <w:sz w:val="24"/>
                <w:szCs w:val="24"/>
                <w:lang w:val="en-US"/>
              </w:rPr>
              <w:t>/topic/Azbuka-vola</w:t>
            </w:r>
          </w:p>
        </w:tc>
      </w:tr>
      <w:tr w:rsidR="007D2755" w14:paraId="48ADA041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EC11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2C6E" w14:textId="1CDD3353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5327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B4D2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91D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5293C839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B6B4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F01A" w14:textId="34650D4F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180C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тренировки волейболистов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4EE9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3695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3A9A16E6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013C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D1C0F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4D4F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1A48BB7" w14:textId="0A1ED35E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D847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нападения</w:t>
            </w:r>
          </w:p>
          <w:p w14:paraId="5FC602D1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02C3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CE1CFD3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BB7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267B0184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5384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C040" w14:textId="0CBC524E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342A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EBB9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0872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4F99779D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E16B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B61E" w14:textId="4648EB72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541F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Нижняя прямая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E15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6C9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5E2AED36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9D86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F33" w14:textId="3DEB3F69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6958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Нижняя боковая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2B8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1290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1984D5CE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14B9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6CA76" w14:textId="7D1E41E8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1CEC2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Верхняя прямая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C3AB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43C5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0342432A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EF45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9DCB7" w14:textId="25525828" w:rsidR="007D2755" w:rsidRPr="00AE1639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55098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Верхняя боковая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9149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4F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13D7DB24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52AA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B0446" w14:textId="7AC59F29" w:rsidR="007D2755" w:rsidRPr="00AE1639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FCAF8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Подачи. Силовая в прыжке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842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6F7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7CF3C55A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78D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EC441" w14:textId="3180A1E7" w:rsidR="007D2755" w:rsidRPr="00AE1639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F15E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передача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173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1B7F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39271D31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1551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99592" w14:textId="7780CF97" w:rsidR="007D2755" w:rsidRPr="00AE1639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BF761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(прием) мяча снизу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0919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DB26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32C5379D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B938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959B5" w14:textId="47A64E24" w:rsidR="007D2755" w:rsidRPr="00AE1639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34FB8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Напрыгивание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0CF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AE9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7231CFE5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3F53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14352" w14:textId="62DA19C6" w:rsidR="007D2755" w:rsidRPr="00AE1639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07767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Нападающие удары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A9B8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90F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2C29DC6E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7029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38CB5B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42A4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AF6C96" w14:textId="0A5157A0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9C9F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в защите</w:t>
            </w:r>
          </w:p>
          <w:p w14:paraId="17B64958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76AE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65DD683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4F9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377C66B2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A29BF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070A9" w14:textId="7BE08F39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EC8E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и групповые 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B8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74B0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26323310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C7D93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A521C" w14:textId="60EC7634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CD09E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сверху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0C13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419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16B27A10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A994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7885" w14:textId="3990488E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5391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снизу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C5EE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16CC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77CDB7FE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654B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D1E7" w14:textId="1FE1FB0C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06.02.25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54BA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3D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5E97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66853354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9644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498673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791C9" w14:textId="3B7F5B65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13.02.25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CC12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Тактика нападения</w:t>
            </w:r>
          </w:p>
          <w:p w14:paraId="3881B8B7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06B7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A468A33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99B2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4EF738F6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0C69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BEB64" w14:textId="3EC802B6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2D9A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15A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3A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5B5176EF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10B88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45C44" w14:textId="5D4A5B8C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59EB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7591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3CC7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18C16119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C8417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45B52" w14:textId="0A17868D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2106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командных действий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9A8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5FA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03399E5E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6B780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A84E9" w14:textId="3F61496F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CF90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Тактика нападающих ударов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96F6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386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3364629B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D3DDC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B063A" w14:textId="61EBA044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20.03.25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BFBB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нападающего и пасующего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88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64D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3C87A265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79DF7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3D569" w14:textId="168FB77D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03.04.25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FE5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A68C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E05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454644A8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C898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B54923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75F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692668B" w14:textId="7AA01278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B119" w14:textId="77777777" w:rsidR="007D2755" w:rsidRDefault="007D2755" w:rsidP="00A6015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Тактика защиты</w:t>
            </w:r>
          </w:p>
          <w:p w14:paraId="5CBAD450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действия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DECD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CC31ADE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798F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0987E832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4B57A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D7FF" w14:textId="7073229E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20D5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действия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8B5C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530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73D793BC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6CE7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B03C" w14:textId="0EAAB30B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13B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7956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94DC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634EAB7C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B8F01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EF01" w14:textId="26AD7FA8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EACE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правилам с заданием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BAD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043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4F69CEB1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A962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FAD" w14:textId="52BE831B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15.05.25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58FA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от сетки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5373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A8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755" w14:paraId="14DDEE3A" w14:textId="77777777" w:rsidTr="00A601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3624" w14:textId="77777777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D4BF" w14:textId="4E8CD2BA" w:rsidR="007D2755" w:rsidRDefault="007D2755" w:rsidP="00A601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A324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с заданием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6A61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DDF5" w14:textId="77777777" w:rsidR="007D2755" w:rsidRDefault="007D2755" w:rsidP="00A6015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7E5A71ED" w14:textId="77777777" w:rsidR="004178B8" w:rsidRDefault="004178B8">
      <w:pPr>
        <w:outlineLvl w:val="0"/>
        <w:rPr>
          <w:rFonts w:ascii="Times New Roman" w:hAnsi="Times New Roman"/>
          <w:b/>
          <w:sz w:val="24"/>
          <w:szCs w:val="24"/>
        </w:rPr>
      </w:pPr>
    </w:p>
    <w:sectPr w:rsidR="004178B8" w:rsidSect="00A23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E527E" w14:textId="77777777" w:rsidR="00A80149" w:rsidRDefault="00A80149">
      <w:pPr>
        <w:spacing w:after="0" w:line="240" w:lineRule="auto"/>
      </w:pPr>
      <w:r>
        <w:separator/>
      </w:r>
    </w:p>
  </w:endnote>
  <w:endnote w:type="continuationSeparator" w:id="0">
    <w:p w14:paraId="6EDF3185" w14:textId="77777777" w:rsidR="00A80149" w:rsidRDefault="00A8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E2BDA" w14:textId="77777777" w:rsidR="00885B04" w:rsidRDefault="00885B0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3823F" w14:textId="77777777" w:rsidR="00885B04" w:rsidRDefault="006752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0A0890CB" w14:textId="77777777" w:rsidR="00885B04" w:rsidRDefault="00885B0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F2F5" w14:textId="77777777" w:rsidR="00885B04" w:rsidRDefault="006752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61738123" w14:textId="77777777" w:rsidR="00885B04" w:rsidRDefault="00885B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67D26" w14:textId="77777777" w:rsidR="00A80149" w:rsidRDefault="00A80149">
      <w:pPr>
        <w:spacing w:after="0" w:line="240" w:lineRule="auto"/>
      </w:pPr>
      <w:r>
        <w:separator/>
      </w:r>
    </w:p>
  </w:footnote>
  <w:footnote w:type="continuationSeparator" w:id="0">
    <w:p w14:paraId="41170BA3" w14:textId="77777777" w:rsidR="00A80149" w:rsidRDefault="00A8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51982" w14:textId="77777777" w:rsidR="00885B04" w:rsidRDefault="00885B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B67A9" w14:textId="77777777" w:rsidR="00885B04" w:rsidRDefault="00885B0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0AD50" w14:textId="77777777" w:rsidR="00885B04" w:rsidRDefault="00885B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74456"/>
    <w:multiLevelType w:val="multilevel"/>
    <w:tmpl w:val="CDDAB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EF241D"/>
    <w:multiLevelType w:val="multilevel"/>
    <w:tmpl w:val="4C50F2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B04"/>
    <w:rsid w:val="0022622B"/>
    <w:rsid w:val="00304586"/>
    <w:rsid w:val="004178B8"/>
    <w:rsid w:val="00475618"/>
    <w:rsid w:val="004E5282"/>
    <w:rsid w:val="006752B5"/>
    <w:rsid w:val="006C1145"/>
    <w:rsid w:val="007D2755"/>
    <w:rsid w:val="00885B04"/>
    <w:rsid w:val="0099162B"/>
    <w:rsid w:val="00A2345D"/>
    <w:rsid w:val="00A80149"/>
    <w:rsid w:val="00AE1639"/>
    <w:rsid w:val="00C03BAD"/>
    <w:rsid w:val="00CE21D6"/>
    <w:rsid w:val="00D0035F"/>
    <w:rsid w:val="00E56526"/>
    <w:rsid w:val="00E73104"/>
    <w:rsid w:val="00E860A5"/>
    <w:rsid w:val="00F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2C09"/>
  <w15:docId w15:val="{4B377AED-DF80-41BD-BFDD-9343C7FA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EC6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хема документа Знак"/>
    <w:link w:val="a4"/>
    <w:uiPriority w:val="99"/>
    <w:semiHidden/>
    <w:qFormat/>
    <w:locked/>
    <w:rsid w:val="00FF7517"/>
    <w:rPr>
      <w:rFonts w:ascii="Times New Roman" w:hAnsi="Times New Roman" w:cs="Times New Roman"/>
      <w:sz w:val="2"/>
      <w:lang w:eastAsia="en-US"/>
    </w:rPr>
  </w:style>
  <w:style w:type="character" w:customStyle="1" w:styleId="a5">
    <w:name w:val="Без интервала Знак"/>
    <w:link w:val="a6"/>
    <w:uiPriority w:val="99"/>
    <w:qFormat/>
    <w:locked/>
    <w:rsid w:val="00B71F28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a7">
    <w:name w:val="Основной текст Знак"/>
    <w:link w:val="a8"/>
    <w:uiPriority w:val="99"/>
    <w:semiHidden/>
    <w:qFormat/>
    <w:locked/>
    <w:rsid w:val="00442A12"/>
    <w:rPr>
      <w:rFonts w:ascii="Calibri" w:hAnsi="Calibri" w:cs="Times New Roman"/>
      <w:sz w:val="22"/>
      <w:szCs w:val="22"/>
      <w:lang w:val="ru-RU" w:eastAsia="en-US" w:bidi="ar-SA"/>
    </w:rPr>
  </w:style>
  <w:style w:type="character" w:styleId="HTML">
    <w:name w:val="HTML Keyboard"/>
    <w:uiPriority w:val="99"/>
    <w:qFormat/>
    <w:rsid w:val="00442A12"/>
    <w:rPr>
      <w:rFonts w:ascii="Courier New" w:hAnsi="Courier New" w:cs="Courier New"/>
      <w:sz w:val="20"/>
      <w:szCs w:val="20"/>
    </w:rPr>
  </w:style>
  <w:style w:type="character" w:customStyle="1" w:styleId="-">
    <w:name w:val="Интернет-ссылка"/>
    <w:uiPriority w:val="99"/>
    <w:rsid w:val="00442A12"/>
    <w:rPr>
      <w:rFonts w:cs="Times New Roman"/>
      <w:color w:val="0000FF"/>
      <w:u w:val="single"/>
    </w:rPr>
  </w:style>
  <w:style w:type="character" w:styleId="a9">
    <w:name w:val="line number"/>
    <w:uiPriority w:val="99"/>
    <w:semiHidden/>
    <w:unhideWhenUsed/>
    <w:qFormat/>
    <w:rsid w:val="00BF2ED4"/>
  </w:style>
  <w:style w:type="character" w:customStyle="1" w:styleId="aa">
    <w:name w:val="Верхний колонтитул Знак"/>
    <w:link w:val="ab"/>
    <w:uiPriority w:val="99"/>
    <w:qFormat/>
    <w:rsid w:val="00BF2ED4"/>
    <w:rPr>
      <w:sz w:val="22"/>
      <w:szCs w:val="22"/>
      <w:lang w:eastAsia="en-US"/>
    </w:rPr>
  </w:style>
  <w:style w:type="character" w:customStyle="1" w:styleId="ac">
    <w:name w:val="Нижний колонтитул Знак"/>
    <w:link w:val="ad"/>
    <w:uiPriority w:val="99"/>
    <w:qFormat/>
    <w:rsid w:val="00BF2ED4"/>
    <w:rPr>
      <w:sz w:val="22"/>
      <w:szCs w:val="22"/>
      <w:lang w:eastAsia="en-US"/>
    </w:rPr>
  </w:style>
  <w:style w:type="paragraph" w:styleId="ae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99"/>
    <w:rsid w:val="00442A12"/>
    <w:pPr>
      <w:spacing w:after="120" w:line="276" w:lineRule="auto"/>
    </w:pPr>
  </w:style>
  <w:style w:type="paragraph" w:styleId="af">
    <w:name w:val="List"/>
    <w:basedOn w:val="a8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2">
    <w:name w:val="List Paragraph"/>
    <w:basedOn w:val="a"/>
    <w:uiPriority w:val="99"/>
    <w:qFormat/>
    <w:rsid w:val="00544563"/>
    <w:pPr>
      <w:ind w:left="720"/>
      <w:contextualSpacing/>
    </w:pPr>
  </w:style>
  <w:style w:type="paragraph" w:styleId="a4">
    <w:name w:val="Document Map"/>
    <w:basedOn w:val="a"/>
    <w:link w:val="a3"/>
    <w:uiPriority w:val="99"/>
    <w:semiHidden/>
    <w:qFormat/>
    <w:rsid w:val="005B05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 Spacing"/>
    <w:link w:val="a5"/>
    <w:uiPriority w:val="99"/>
    <w:qFormat/>
    <w:rsid w:val="00B71F28"/>
    <w:pPr>
      <w:suppressAutoHyphens/>
    </w:pPr>
    <w:rPr>
      <w:rFonts w:eastAsia="Times New Roman"/>
      <w:sz w:val="22"/>
      <w:szCs w:val="22"/>
    </w:rPr>
  </w:style>
  <w:style w:type="paragraph" w:styleId="af3">
    <w:name w:val="Normal (Web)"/>
    <w:basedOn w:val="a"/>
    <w:uiPriority w:val="99"/>
    <w:qFormat/>
    <w:rsid w:val="00CE2890"/>
    <w:rPr>
      <w:rFonts w:ascii="Times New Roman" w:hAnsi="Times New Roman"/>
      <w:sz w:val="24"/>
      <w:szCs w:val="24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F2ED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F2ED4"/>
    <w:pPr>
      <w:tabs>
        <w:tab w:val="center" w:pos="4677"/>
        <w:tab w:val="right" w:pos="9355"/>
      </w:tabs>
    </w:pPr>
  </w:style>
  <w:style w:type="numbering" w:styleId="111111">
    <w:name w:val="Outline List 2"/>
    <w:uiPriority w:val="99"/>
    <w:semiHidden/>
    <w:unhideWhenUsed/>
    <w:qFormat/>
    <w:rsid w:val="00DA537D"/>
  </w:style>
  <w:style w:type="numbering" w:styleId="1ai">
    <w:name w:val="Outline List 1"/>
    <w:uiPriority w:val="99"/>
    <w:semiHidden/>
    <w:unhideWhenUsed/>
    <w:qFormat/>
    <w:rsid w:val="00DA537D"/>
  </w:style>
  <w:style w:type="table" w:styleId="af5">
    <w:name w:val="Table Grid"/>
    <w:basedOn w:val="a1"/>
    <w:uiPriority w:val="99"/>
    <w:rsid w:val="00BA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14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волков</dc:creator>
  <dc:description/>
  <cp:lastModifiedBy>user</cp:lastModifiedBy>
  <cp:revision>58</cp:revision>
  <cp:lastPrinted>2023-10-09T08:40:00Z</cp:lastPrinted>
  <dcterms:created xsi:type="dcterms:W3CDTF">2015-09-25T12:10:00Z</dcterms:created>
  <dcterms:modified xsi:type="dcterms:W3CDTF">2025-02-28T12:16:00Z</dcterms:modified>
  <dc:language>ru-RU</dc:language>
</cp:coreProperties>
</file>