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FB36C5" w14:textId="77777777" w:rsidR="00EC75F2" w:rsidRPr="00EC75F2" w:rsidRDefault="00EC75F2" w:rsidP="00EC75F2">
      <w:pPr>
        <w:spacing w:after="0" w:line="408" w:lineRule="auto"/>
        <w:ind w:left="120"/>
        <w:jc w:val="center"/>
      </w:pPr>
      <w:r w:rsidRPr="00EC75F2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14:paraId="167107D3" w14:textId="77777777" w:rsidR="00EC75F2" w:rsidRPr="00EC75F2" w:rsidRDefault="00EC75F2" w:rsidP="00EC75F2">
      <w:pPr>
        <w:spacing w:after="0" w:line="408" w:lineRule="auto"/>
        <w:ind w:left="-284" w:firstLine="404"/>
        <w:jc w:val="center"/>
      </w:pPr>
      <w:bookmarkStart w:id="0" w:name="90c5ab32-50f7-426e-942c-99e1f3f6c1c2"/>
      <w:r w:rsidRPr="00EC75F2">
        <w:rPr>
          <w:rFonts w:ascii="Times New Roman" w:hAnsi="Times New Roman"/>
          <w:b/>
          <w:color w:val="000000"/>
          <w:sz w:val="28"/>
        </w:rPr>
        <w:t>Министерство общего и профессионального образования Ростовской области</w:t>
      </w:r>
      <w:bookmarkEnd w:id="0"/>
      <w:r w:rsidRPr="00EC75F2">
        <w:rPr>
          <w:rFonts w:ascii="Times New Roman" w:hAnsi="Times New Roman"/>
          <w:b/>
          <w:color w:val="333333"/>
          <w:sz w:val="28"/>
        </w:rPr>
        <w:t xml:space="preserve"> </w:t>
      </w:r>
    </w:p>
    <w:p w14:paraId="0945DE7B" w14:textId="77777777" w:rsidR="00EC75F2" w:rsidRPr="00EC75F2" w:rsidRDefault="00EC75F2" w:rsidP="00EC75F2">
      <w:pPr>
        <w:spacing w:after="0" w:line="408" w:lineRule="auto"/>
        <w:ind w:left="120"/>
        <w:jc w:val="center"/>
      </w:pPr>
      <w:bookmarkStart w:id="1" w:name="d8f522cd-30b0-4261-8d48-f435b0167061"/>
      <w:r w:rsidRPr="00EC75F2">
        <w:rPr>
          <w:rFonts w:ascii="Times New Roman" w:hAnsi="Times New Roman"/>
          <w:b/>
          <w:color w:val="000000"/>
          <w:sz w:val="28"/>
        </w:rPr>
        <w:t>Управление образования города Ростова-на-Дону</w:t>
      </w:r>
      <w:bookmarkEnd w:id="1"/>
    </w:p>
    <w:p w14:paraId="5874CA55" w14:textId="77777777" w:rsidR="00EC75F2" w:rsidRPr="00EC75F2" w:rsidRDefault="00EC75F2" w:rsidP="00EC75F2">
      <w:pPr>
        <w:spacing w:after="0" w:line="408" w:lineRule="auto"/>
        <w:ind w:left="120"/>
        <w:jc w:val="center"/>
        <w:rPr>
          <w:lang w:val="en-US"/>
        </w:rPr>
      </w:pPr>
      <w:r w:rsidRPr="00EC75F2">
        <w:rPr>
          <w:rFonts w:ascii="Times New Roman" w:hAnsi="Times New Roman"/>
          <w:b/>
          <w:color w:val="000000"/>
          <w:sz w:val="28"/>
          <w:lang w:val="en-US"/>
        </w:rPr>
        <w:t>МАОУ "</w:t>
      </w:r>
      <w:proofErr w:type="spellStart"/>
      <w:r w:rsidRPr="00EC75F2">
        <w:rPr>
          <w:rFonts w:ascii="Times New Roman" w:hAnsi="Times New Roman"/>
          <w:b/>
          <w:color w:val="000000"/>
          <w:sz w:val="28"/>
          <w:lang w:val="en-US"/>
        </w:rPr>
        <w:t>Школа</w:t>
      </w:r>
      <w:proofErr w:type="spellEnd"/>
      <w:r w:rsidRPr="00EC75F2">
        <w:rPr>
          <w:rFonts w:ascii="Times New Roman" w:hAnsi="Times New Roman"/>
          <w:b/>
          <w:color w:val="000000"/>
          <w:sz w:val="28"/>
          <w:lang w:val="en-US"/>
        </w:rPr>
        <w:t xml:space="preserve"> № 104"</w:t>
      </w:r>
    </w:p>
    <w:p w14:paraId="1382FAD2" w14:textId="77777777" w:rsidR="00EC75F2" w:rsidRPr="00EC75F2" w:rsidRDefault="00EC75F2" w:rsidP="00EC75F2">
      <w:pPr>
        <w:spacing w:after="0" w:line="408" w:lineRule="auto"/>
        <w:ind w:left="120"/>
        <w:jc w:val="center"/>
        <w:rPr>
          <w:lang w:val="en-US"/>
        </w:rPr>
      </w:pPr>
    </w:p>
    <w:p w14:paraId="22DCF8E6" w14:textId="77777777" w:rsidR="00EC75F2" w:rsidRPr="00EC75F2" w:rsidRDefault="00EC75F2" w:rsidP="00EC75F2">
      <w:pPr>
        <w:spacing w:after="0" w:line="276" w:lineRule="auto"/>
        <w:ind w:left="120"/>
        <w:rPr>
          <w:lang w:val="en-US"/>
        </w:rPr>
      </w:pPr>
    </w:p>
    <w:p w14:paraId="12454249" w14:textId="77777777" w:rsidR="00EC75F2" w:rsidRPr="00EC75F2" w:rsidRDefault="00EC75F2" w:rsidP="00EC75F2">
      <w:pPr>
        <w:spacing w:after="0" w:line="276" w:lineRule="auto"/>
        <w:ind w:left="120"/>
        <w:rPr>
          <w:lang w:val="en-US"/>
        </w:rPr>
      </w:pPr>
    </w:p>
    <w:p w14:paraId="060C9CE0" w14:textId="77777777" w:rsidR="00EC75F2" w:rsidRPr="00EC75F2" w:rsidRDefault="00EC75F2" w:rsidP="00EC75F2">
      <w:pPr>
        <w:spacing w:after="0" w:line="276" w:lineRule="auto"/>
        <w:ind w:left="120"/>
        <w:rPr>
          <w:lang w:val="en-US"/>
        </w:rPr>
      </w:pPr>
    </w:p>
    <w:p w14:paraId="2CEAF340" w14:textId="77777777" w:rsidR="00EC75F2" w:rsidRPr="00EC75F2" w:rsidRDefault="00EC75F2" w:rsidP="00EC75F2">
      <w:pPr>
        <w:spacing w:after="0" w:line="276" w:lineRule="auto"/>
        <w:ind w:left="120"/>
        <w:rPr>
          <w:lang w:val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EC75F2" w:rsidRPr="00EC75F2" w14:paraId="732F2C21" w14:textId="77777777" w:rsidTr="00EC75F2">
        <w:tc>
          <w:tcPr>
            <w:tcW w:w="3114" w:type="dxa"/>
          </w:tcPr>
          <w:p w14:paraId="4C82A8BA" w14:textId="77777777" w:rsidR="00EC75F2" w:rsidRPr="00EC75F2" w:rsidRDefault="00EC75F2" w:rsidP="00EC75F2">
            <w:pPr>
              <w:autoSpaceDE w:val="0"/>
              <w:autoSpaceDN w:val="0"/>
              <w:spacing w:after="120" w:line="276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EC75F2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РАССМОТРЕНО</w:t>
            </w:r>
          </w:p>
          <w:p w14:paraId="4B8FD68A" w14:textId="77777777" w:rsidR="00EC75F2" w:rsidRPr="00EC75F2" w:rsidRDefault="00EC75F2" w:rsidP="00EC75F2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EC75F2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Руководитель МО учителей истории</w:t>
            </w:r>
          </w:p>
          <w:p w14:paraId="68264658" w14:textId="77777777" w:rsidR="00EC75F2" w:rsidRPr="00EC75F2" w:rsidRDefault="00EC75F2" w:rsidP="00EC75F2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C75F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14:paraId="1F65927C" w14:textId="77777777" w:rsidR="00EC75F2" w:rsidRPr="00EC75F2" w:rsidRDefault="00EC75F2" w:rsidP="00EC75F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EC75F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Табунщикова</w:t>
            </w:r>
            <w:proofErr w:type="spellEnd"/>
            <w:r w:rsidRPr="00EC75F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И.Г.</w:t>
            </w:r>
          </w:p>
          <w:p w14:paraId="16B163D5" w14:textId="77777777" w:rsidR="00EC75F2" w:rsidRPr="00EC75F2" w:rsidRDefault="00EC75F2" w:rsidP="00EC75F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C75F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Протокол № 1 от «27» 08   2024 г.</w:t>
            </w:r>
          </w:p>
          <w:p w14:paraId="2E4FB27B" w14:textId="77777777" w:rsidR="00EC75F2" w:rsidRPr="00EC75F2" w:rsidRDefault="00EC75F2" w:rsidP="00EC75F2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14:paraId="427ED2D4" w14:textId="77777777" w:rsidR="00EC75F2" w:rsidRPr="00EC75F2" w:rsidRDefault="00EC75F2" w:rsidP="00EC75F2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EC75F2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СОГЛАСОВАНО</w:t>
            </w:r>
          </w:p>
          <w:p w14:paraId="166AE70F" w14:textId="77777777" w:rsidR="00EC75F2" w:rsidRPr="00EC75F2" w:rsidRDefault="00EC75F2" w:rsidP="00EC75F2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EC75F2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Методист</w:t>
            </w:r>
          </w:p>
          <w:p w14:paraId="1E2EEE56" w14:textId="77777777" w:rsidR="00EC75F2" w:rsidRPr="00EC75F2" w:rsidRDefault="00EC75F2" w:rsidP="00EC75F2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C75F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14:paraId="097A2273" w14:textId="77777777" w:rsidR="00EC75F2" w:rsidRPr="00EC75F2" w:rsidRDefault="00EC75F2" w:rsidP="00EC75F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C75F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Ершова Е.А.</w:t>
            </w:r>
          </w:p>
          <w:p w14:paraId="2D885B03" w14:textId="77777777" w:rsidR="00EC75F2" w:rsidRPr="00EC75F2" w:rsidRDefault="00EC75F2" w:rsidP="00EC75F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C75F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Протокол № 1 от «28» 08   2024 г.</w:t>
            </w:r>
          </w:p>
          <w:p w14:paraId="631855A2" w14:textId="77777777" w:rsidR="00EC75F2" w:rsidRPr="00EC75F2" w:rsidRDefault="00EC75F2" w:rsidP="00EC75F2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14:paraId="379A15FF" w14:textId="77777777" w:rsidR="00EC75F2" w:rsidRPr="00EC75F2" w:rsidRDefault="00EC75F2" w:rsidP="00EC75F2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EC75F2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14:paraId="2D4AB1ED" w14:textId="77777777" w:rsidR="00EC75F2" w:rsidRPr="00EC75F2" w:rsidRDefault="00EC75F2" w:rsidP="00EC75F2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EC75F2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Директор</w:t>
            </w:r>
          </w:p>
          <w:p w14:paraId="2598A638" w14:textId="77777777" w:rsidR="00EC75F2" w:rsidRPr="00EC75F2" w:rsidRDefault="00EC75F2" w:rsidP="00EC75F2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C75F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14:paraId="6C2D7301" w14:textId="77777777" w:rsidR="00EC75F2" w:rsidRPr="00EC75F2" w:rsidRDefault="00EC75F2" w:rsidP="00EC75F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C75F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Рублева О.А.</w:t>
            </w:r>
          </w:p>
          <w:p w14:paraId="26A1E434" w14:textId="77777777" w:rsidR="00EC75F2" w:rsidRPr="00EC75F2" w:rsidRDefault="00EC75F2" w:rsidP="00EC75F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C75F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 240 от «30» 08   2024 г.</w:t>
            </w:r>
          </w:p>
          <w:p w14:paraId="2BBC55AA" w14:textId="77777777" w:rsidR="00EC75F2" w:rsidRPr="00EC75F2" w:rsidRDefault="00EC75F2" w:rsidP="00EC75F2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14:paraId="73BCD1DD" w14:textId="77777777" w:rsidR="00EC75F2" w:rsidRPr="00EC75F2" w:rsidRDefault="00EC75F2" w:rsidP="00EC75F2">
      <w:pPr>
        <w:spacing w:after="0" w:line="276" w:lineRule="auto"/>
        <w:ind w:left="120"/>
        <w:rPr>
          <w:lang w:val="en-US"/>
        </w:rPr>
      </w:pPr>
    </w:p>
    <w:p w14:paraId="2DCC106F" w14:textId="77777777" w:rsidR="00EC75F2" w:rsidRPr="00EC75F2" w:rsidRDefault="00EC75F2" w:rsidP="00EC75F2">
      <w:pPr>
        <w:spacing w:after="0" w:line="276" w:lineRule="auto"/>
        <w:ind w:left="120"/>
        <w:rPr>
          <w:lang w:val="en-US"/>
        </w:rPr>
      </w:pPr>
    </w:p>
    <w:p w14:paraId="089F43A0" w14:textId="77777777" w:rsidR="00EC75F2" w:rsidRPr="00EC75F2" w:rsidRDefault="00EC75F2" w:rsidP="00EC75F2">
      <w:pPr>
        <w:spacing w:after="0" w:line="276" w:lineRule="auto"/>
        <w:ind w:left="120"/>
        <w:rPr>
          <w:lang w:val="en-US"/>
        </w:rPr>
      </w:pPr>
    </w:p>
    <w:p w14:paraId="60F207AC" w14:textId="77777777" w:rsidR="00EC75F2" w:rsidRPr="00EC75F2" w:rsidRDefault="00EC75F2" w:rsidP="00EC75F2">
      <w:pPr>
        <w:spacing w:after="0" w:line="276" w:lineRule="auto"/>
        <w:ind w:left="120"/>
        <w:rPr>
          <w:lang w:val="en-US"/>
        </w:rPr>
      </w:pPr>
    </w:p>
    <w:p w14:paraId="401D3451" w14:textId="77777777" w:rsidR="00EC75F2" w:rsidRPr="00EC75F2" w:rsidRDefault="00EC75F2" w:rsidP="00EC75F2">
      <w:pPr>
        <w:spacing w:after="0" w:line="276" w:lineRule="auto"/>
        <w:ind w:left="120"/>
        <w:rPr>
          <w:lang w:val="en-US"/>
        </w:rPr>
      </w:pPr>
    </w:p>
    <w:p w14:paraId="3B6CD14E" w14:textId="7C359C9C" w:rsidR="00EC75F2" w:rsidRPr="00EC75F2" w:rsidRDefault="00EC75F2" w:rsidP="00EC75F2">
      <w:pPr>
        <w:spacing w:after="0" w:line="408" w:lineRule="auto"/>
        <w:ind w:left="120"/>
        <w:jc w:val="center"/>
        <w:rPr>
          <w:lang w:val="en-US"/>
        </w:rPr>
      </w:pPr>
      <w:r w:rsidRPr="00EC75F2">
        <w:rPr>
          <w:rFonts w:ascii="Times New Roman" w:hAnsi="Times New Roman"/>
          <w:b/>
          <w:color w:val="000000"/>
          <w:sz w:val="28"/>
          <w:lang w:val="en-US"/>
        </w:rPr>
        <w:t xml:space="preserve">РАБОЧАЯ ПРОГРАММА </w:t>
      </w:r>
    </w:p>
    <w:p w14:paraId="58A67AEC" w14:textId="77777777" w:rsidR="00EC75F2" w:rsidRPr="00076767" w:rsidRDefault="00EC75F2" w:rsidP="00EC75F2">
      <w:pPr>
        <w:spacing w:after="0" w:line="408" w:lineRule="auto"/>
        <w:ind w:left="120"/>
        <w:jc w:val="center"/>
      </w:pPr>
      <w:r w:rsidRPr="00076767">
        <w:rPr>
          <w:rFonts w:ascii="Times New Roman" w:hAnsi="Times New Roman"/>
          <w:color w:val="000000"/>
          <w:sz w:val="28"/>
        </w:rPr>
        <w:t>(</w:t>
      </w:r>
      <w:r w:rsidRPr="00EC75F2">
        <w:rPr>
          <w:rFonts w:ascii="Times New Roman" w:hAnsi="Times New Roman"/>
          <w:color w:val="000000"/>
          <w:sz w:val="28"/>
          <w:lang w:val="en-US"/>
        </w:rPr>
        <w:t>ID</w:t>
      </w:r>
      <w:r w:rsidRPr="00076767">
        <w:rPr>
          <w:rFonts w:ascii="Times New Roman" w:hAnsi="Times New Roman"/>
          <w:color w:val="000000"/>
          <w:sz w:val="28"/>
        </w:rPr>
        <w:t xml:space="preserve"> 6287877)</w:t>
      </w:r>
    </w:p>
    <w:p w14:paraId="05C6848F" w14:textId="77777777" w:rsidR="00EC75F2" w:rsidRPr="00076767" w:rsidRDefault="00EC75F2" w:rsidP="00EC75F2">
      <w:pPr>
        <w:spacing w:after="0" w:line="276" w:lineRule="auto"/>
        <w:ind w:left="120"/>
        <w:jc w:val="center"/>
      </w:pPr>
    </w:p>
    <w:p w14:paraId="2BD806BE" w14:textId="25464D2D" w:rsidR="00EC75F2" w:rsidRPr="00076767" w:rsidRDefault="00076767" w:rsidP="00EC75F2">
      <w:pPr>
        <w:spacing w:after="0" w:line="408" w:lineRule="auto"/>
        <w:ind w:left="120"/>
        <w:jc w:val="center"/>
      </w:pPr>
      <w:bookmarkStart w:id="2" w:name="6c5240eb-6851-4ed4-8a94-c4dbb4960ebc"/>
      <w:r>
        <w:rPr>
          <w:rFonts w:ascii="Times New Roman" w:hAnsi="Times New Roman"/>
          <w:b/>
          <w:color w:val="000000"/>
          <w:sz w:val="28"/>
        </w:rPr>
        <w:t xml:space="preserve">учебный предмет </w:t>
      </w:r>
      <w:r w:rsidR="00EC75F2" w:rsidRPr="00076767">
        <w:rPr>
          <w:rFonts w:ascii="Times New Roman" w:hAnsi="Times New Roman"/>
          <w:b/>
          <w:color w:val="000000"/>
          <w:sz w:val="28"/>
        </w:rPr>
        <w:t>"</w:t>
      </w:r>
      <w:r>
        <w:rPr>
          <w:rFonts w:ascii="Times New Roman" w:hAnsi="Times New Roman"/>
          <w:b/>
          <w:color w:val="000000"/>
          <w:sz w:val="28"/>
        </w:rPr>
        <w:t>История Донского края»</w:t>
      </w:r>
      <w:r w:rsidR="00EC75F2" w:rsidRPr="00076767">
        <w:rPr>
          <w:rFonts w:ascii="Times New Roman" w:hAnsi="Times New Roman"/>
          <w:b/>
          <w:color w:val="000000"/>
          <w:sz w:val="28"/>
        </w:rPr>
        <w:t>"</w:t>
      </w:r>
      <w:bookmarkEnd w:id="2"/>
    </w:p>
    <w:p w14:paraId="1987619F" w14:textId="455B7DA4" w:rsidR="00EC75F2" w:rsidRPr="00EC75F2" w:rsidRDefault="00EC75F2" w:rsidP="00EC75F2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</w:rPr>
      </w:pPr>
      <w:r w:rsidRPr="00076767">
        <w:rPr>
          <w:rFonts w:ascii="Times New Roman" w:hAnsi="Times New Roman"/>
          <w:color w:val="000000"/>
          <w:sz w:val="28"/>
        </w:rPr>
        <w:t xml:space="preserve">для обучающихся </w:t>
      </w:r>
      <w:r w:rsidR="00076767">
        <w:rPr>
          <w:rFonts w:ascii="Times New Roman" w:hAnsi="Times New Roman"/>
          <w:color w:val="000000"/>
          <w:sz w:val="28"/>
        </w:rPr>
        <w:t>7 «</w:t>
      </w:r>
      <w:proofErr w:type="gramStart"/>
      <w:r w:rsidR="00076767">
        <w:rPr>
          <w:rFonts w:ascii="Times New Roman" w:hAnsi="Times New Roman"/>
          <w:color w:val="000000"/>
          <w:sz w:val="28"/>
        </w:rPr>
        <w:t xml:space="preserve">А» </w:t>
      </w:r>
      <w:r w:rsidRPr="00076767">
        <w:rPr>
          <w:rFonts w:ascii="Times New Roman" w:hAnsi="Times New Roman"/>
          <w:color w:val="000000"/>
          <w:sz w:val="28"/>
        </w:rPr>
        <w:t xml:space="preserve">  </w:t>
      </w:r>
      <w:proofErr w:type="gramEnd"/>
      <w:r w:rsidRPr="00076767">
        <w:rPr>
          <w:rFonts w:ascii="Times New Roman" w:hAnsi="Times New Roman"/>
          <w:color w:val="000000"/>
          <w:sz w:val="28"/>
        </w:rPr>
        <w:t>класс</w:t>
      </w:r>
      <w:r w:rsidR="00076767">
        <w:rPr>
          <w:rFonts w:ascii="Times New Roman" w:hAnsi="Times New Roman"/>
          <w:color w:val="000000"/>
          <w:sz w:val="28"/>
        </w:rPr>
        <w:t>а</w:t>
      </w:r>
      <w:r w:rsidRPr="00076767">
        <w:rPr>
          <w:rFonts w:ascii="Times New Roman" w:hAnsi="Times New Roman"/>
          <w:color w:val="000000"/>
          <w:sz w:val="28"/>
        </w:rPr>
        <w:t xml:space="preserve"> </w:t>
      </w:r>
    </w:p>
    <w:p w14:paraId="79B8C5E2" w14:textId="77777777" w:rsidR="00EC75F2" w:rsidRPr="00EC75F2" w:rsidRDefault="00EC75F2" w:rsidP="00EC75F2">
      <w:pPr>
        <w:spacing w:after="0" w:line="408" w:lineRule="auto"/>
        <w:ind w:left="120"/>
        <w:jc w:val="center"/>
      </w:pPr>
      <w:r w:rsidRPr="00EC75F2">
        <w:rPr>
          <w:rFonts w:ascii="Times New Roman" w:hAnsi="Times New Roman"/>
          <w:color w:val="000000"/>
          <w:sz w:val="28"/>
        </w:rPr>
        <w:t>учителя Моисеевой Е.А.</w:t>
      </w:r>
    </w:p>
    <w:p w14:paraId="408C66FD" w14:textId="77777777" w:rsidR="00EC75F2" w:rsidRPr="00EC75F2" w:rsidRDefault="00EC75F2" w:rsidP="00EC75F2">
      <w:pPr>
        <w:spacing w:after="0" w:line="276" w:lineRule="auto"/>
        <w:ind w:left="120"/>
        <w:jc w:val="center"/>
      </w:pPr>
    </w:p>
    <w:p w14:paraId="6557C35C" w14:textId="77777777" w:rsidR="00EC75F2" w:rsidRPr="00EC75F2" w:rsidRDefault="00EC75F2" w:rsidP="00EC75F2">
      <w:pPr>
        <w:spacing w:after="0" w:line="276" w:lineRule="auto"/>
        <w:ind w:left="120"/>
        <w:jc w:val="center"/>
      </w:pPr>
    </w:p>
    <w:p w14:paraId="72EE9D40" w14:textId="77777777" w:rsidR="00EC75F2" w:rsidRPr="00EC75F2" w:rsidRDefault="00EC75F2" w:rsidP="00EC75F2">
      <w:pPr>
        <w:spacing w:after="0" w:line="276" w:lineRule="auto"/>
        <w:ind w:left="120"/>
        <w:jc w:val="center"/>
      </w:pPr>
    </w:p>
    <w:p w14:paraId="4713919E" w14:textId="77777777" w:rsidR="00EC75F2" w:rsidRPr="00EC75F2" w:rsidRDefault="00EC75F2" w:rsidP="00EC75F2">
      <w:pPr>
        <w:spacing w:after="0" w:line="276" w:lineRule="auto"/>
        <w:ind w:left="120"/>
        <w:jc w:val="center"/>
      </w:pPr>
    </w:p>
    <w:p w14:paraId="54C62D7E" w14:textId="77777777" w:rsidR="00EC75F2" w:rsidRPr="00EC75F2" w:rsidRDefault="00EC75F2" w:rsidP="00EC75F2">
      <w:pPr>
        <w:spacing w:after="0" w:line="276" w:lineRule="auto"/>
        <w:ind w:left="120"/>
        <w:jc w:val="center"/>
      </w:pPr>
    </w:p>
    <w:p w14:paraId="51CC2578" w14:textId="77777777" w:rsidR="00EC75F2" w:rsidRPr="00EC75F2" w:rsidRDefault="00EC75F2" w:rsidP="00EC75F2">
      <w:pPr>
        <w:spacing w:after="0" w:line="276" w:lineRule="auto"/>
        <w:ind w:left="120"/>
        <w:jc w:val="center"/>
      </w:pPr>
    </w:p>
    <w:p w14:paraId="1FC65F9C" w14:textId="77777777" w:rsidR="00EC75F2" w:rsidRPr="00EC75F2" w:rsidRDefault="00EC75F2" w:rsidP="00EC75F2">
      <w:pPr>
        <w:spacing w:after="0" w:line="276" w:lineRule="auto"/>
        <w:ind w:left="120"/>
        <w:jc w:val="center"/>
      </w:pPr>
    </w:p>
    <w:p w14:paraId="184EB68C" w14:textId="77777777" w:rsidR="00EC75F2" w:rsidRPr="00EC75F2" w:rsidRDefault="00EC75F2" w:rsidP="00EC75F2">
      <w:pPr>
        <w:spacing w:after="0" w:line="276" w:lineRule="auto"/>
        <w:ind w:left="120"/>
        <w:jc w:val="center"/>
      </w:pPr>
      <w:bookmarkStart w:id="3" w:name="4ecb33bc-198f-4884-b147-3f611a7688be"/>
      <w:r w:rsidRPr="00EC75F2">
        <w:rPr>
          <w:rFonts w:ascii="Times New Roman" w:hAnsi="Times New Roman"/>
          <w:b/>
          <w:color w:val="000000"/>
          <w:sz w:val="28"/>
        </w:rPr>
        <w:t>г. Ростов-на-Дону</w:t>
      </w:r>
      <w:bookmarkEnd w:id="3"/>
      <w:r w:rsidRPr="00EC75F2">
        <w:rPr>
          <w:rFonts w:ascii="Times New Roman" w:hAnsi="Times New Roman"/>
          <w:b/>
          <w:color w:val="000000"/>
          <w:sz w:val="28"/>
        </w:rPr>
        <w:t xml:space="preserve"> </w:t>
      </w:r>
      <w:bookmarkStart w:id="4" w:name="ddd484c9-4b54-4540-9a02-369e9e4e37c8"/>
      <w:r w:rsidRPr="00EC75F2">
        <w:rPr>
          <w:rFonts w:ascii="Times New Roman" w:hAnsi="Times New Roman"/>
          <w:b/>
          <w:color w:val="000000"/>
          <w:sz w:val="28"/>
        </w:rPr>
        <w:t>2024</w:t>
      </w:r>
      <w:bookmarkEnd w:id="4"/>
    </w:p>
    <w:p w14:paraId="1EBDC84B" w14:textId="77777777" w:rsidR="00EC75F2" w:rsidRDefault="00EC75F2" w:rsidP="004F148B">
      <w:pPr>
        <w:spacing w:after="73"/>
        <w:ind w:left="-15" w:right="12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1B997E5" w14:textId="77777777" w:rsidR="00EC75F2" w:rsidRDefault="00EC75F2" w:rsidP="004F148B">
      <w:pPr>
        <w:spacing w:after="73"/>
        <w:ind w:left="-15" w:right="12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805244C" w14:textId="77777777" w:rsidR="004F148B" w:rsidRPr="00EC75F2" w:rsidRDefault="004F148B" w:rsidP="004F148B">
      <w:pPr>
        <w:spacing w:after="73"/>
        <w:ind w:left="-15" w:right="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 xml:space="preserve">ПОЯСНИТЕЛЬНАЯ ЗАПИСКА </w:t>
      </w:r>
    </w:p>
    <w:p w14:paraId="784E7E67" w14:textId="77777777" w:rsidR="004F148B" w:rsidRPr="00EC75F2" w:rsidRDefault="004F148B" w:rsidP="004F148B">
      <w:pPr>
        <w:spacing w:after="6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</w:t>
      </w:r>
      <w:r w:rsidRPr="00EC75F2">
        <w:rPr>
          <w:rFonts w:ascii="Calibri" w:eastAsia="Calibri" w:hAnsi="Calibri" w:cs="Calibri"/>
          <w:noProof/>
          <w:color w:val="000000"/>
          <w:sz w:val="24"/>
          <w:szCs w:val="24"/>
          <w:lang w:eastAsia="ru-RU"/>
        </w:rPr>
        <mc:AlternateContent>
          <mc:Choice Requires="wpg">
            <w:drawing>
              <wp:inline distT="0" distB="0" distL="0" distR="0" wp14:anchorId="5B1BEC5D" wp14:editId="59479D4D">
                <wp:extent cx="5905500" cy="9525"/>
                <wp:effectExtent l="0" t="0" r="0" b="0"/>
                <wp:docPr id="26093" name="Group 260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05500" cy="9525"/>
                          <a:chOff x="0" y="0"/>
                          <a:chExt cx="5905500" cy="9525"/>
                        </a:xfrm>
                      </wpg:grpSpPr>
                      <wps:wsp>
                        <wps:cNvPr id="283" name="Shape 283"/>
                        <wps:cNvSpPr/>
                        <wps:spPr>
                          <a:xfrm>
                            <a:off x="0" y="0"/>
                            <a:ext cx="5905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05500">
                                <a:moveTo>
                                  <a:pt x="0" y="0"/>
                                </a:moveTo>
                                <a:lnTo>
                                  <a:pt x="5905500" y="0"/>
                                </a:lnTo>
                              </a:path>
                            </a:pathLst>
                          </a:custGeom>
                          <a:noFill/>
                          <a:ln w="9525" cap="flat" cmpd="sng" algn="ctr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98B16E1" id="Group 26093" o:spid="_x0000_s1026" style="width:465pt;height:.75pt;mso-position-horizontal-relative:char;mso-position-vertical-relative:line" coordsize="59055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">
                <v:shape id="Shape 283" o:spid="_x0000_s1027" style="position:absolute;width:59055;height:0;visibility:visible;mso-wrap-style:square;v-text-anchor:top" coordsize="590550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17/sQA&#10;AADcAAAADwAAAGRycy9kb3ducmV2LnhtbESPT2vCQBTE7wW/w/KE3nSjgkrqKvFPqVA8qD30+Mi+&#10;ZoPZtyG7JvHbd4VCj8PM/IZZbXpbiZYaXzpWMBknIIhzp0suFHxd30dLED4ga6wck4IHedisBy8r&#10;TLXr+EztJRQiQtinqMCEUKdS+tyQRT92NXH0flxjMUTZFFI32EW4reQ0SebSYslxwWBNO0P57XK3&#10;CnDeffLi0H888HvP2Rbbk8mkUq/DPnsDEagP/+G/9lErmC5n8DwTj4B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19e/7EAAAA3AAAAA8AAAAAAAAAAAAAAAAAmAIAAGRycy9k&#10;b3ducmV2LnhtbFBLBQYAAAAABAAEAPUAAACJAwAAAAA=&#10;" path="m,l5905500,e" filled="f">
                  <v:path arrowok="t" textboxrect="0,0,5905500,0"/>
                </v:shape>
                <w10:anchorlock/>
              </v:group>
            </w:pict>
          </mc:Fallback>
        </mc:AlternateContent>
      </w:r>
    </w:p>
    <w:p w14:paraId="76542CED" w14:textId="77777777" w:rsidR="004F148B" w:rsidRPr="00EC75F2" w:rsidRDefault="004F148B" w:rsidP="004F148B">
      <w:pPr>
        <w:spacing w:after="111"/>
        <w:ind w:left="70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</w:t>
      </w:r>
    </w:p>
    <w:p w14:paraId="164C7583" w14:textId="77777777" w:rsidR="004F148B" w:rsidRPr="00EC75F2" w:rsidRDefault="004F148B" w:rsidP="004F148B">
      <w:pPr>
        <w:keepNext/>
        <w:keepLines/>
        <w:spacing w:after="63"/>
        <w:ind w:left="716" w:right="3" w:hanging="10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Общая характеристика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0E44EE59" w14:textId="24EA249E" w:rsidR="004F148B" w:rsidRPr="00EC75F2" w:rsidRDefault="003D6827" w:rsidP="004F148B">
      <w:pPr>
        <w:spacing w:after="4" w:line="338" w:lineRule="auto"/>
        <w:ind w:left="-15"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Содержание курса </w:t>
      </w:r>
      <w:r w:rsidR="004F148B"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История Донского края</w:t>
      </w:r>
      <w:r w:rsidR="004F148B"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(далее – Программа) для 6–9 классов составлена на основе положений и требований к результатам освоения основной образовательной программы, представленных в федеральном государственном образовательном стандарте основного общего образования, утвержденном приказом Министерства просвещения Российской Федерации от 31 мая 2021 г. № 287  </w:t>
      </w:r>
    </w:p>
    <w:p w14:paraId="057871F3" w14:textId="77777777" w:rsidR="004F148B" w:rsidRPr="00EC75F2" w:rsidRDefault="004F148B" w:rsidP="004F148B">
      <w:pPr>
        <w:spacing w:after="4" w:line="338" w:lineRule="auto"/>
        <w:ind w:left="-15" w:right="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«Об утверждении федерального государственного образовательного стандарта основного общего образования», а также с учетом:  </w:t>
      </w:r>
    </w:p>
    <w:p w14:paraId="78B831CB" w14:textId="77777777" w:rsidR="004F148B" w:rsidRPr="00EC75F2" w:rsidRDefault="004F148B" w:rsidP="004F148B">
      <w:pPr>
        <w:numPr>
          <w:ilvl w:val="0"/>
          <w:numId w:val="1"/>
        </w:numPr>
        <w:spacing w:after="111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федеральной рабочей программы воспитания, утвержденной приказом </w:t>
      </w:r>
    </w:p>
    <w:p w14:paraId="4D5B33A1" w14:textId="77777777" w:rsidR="004F148B" w:rsidRPr="00EC75F2" w:rsidRDefault="004F148B" w:rsidP="004F148B">
      <w:pPr>
        <w:spacing w:after="4" w:line="338" w:lineRule="auto"/>
        <w:ind w:left="-15" w:right="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Министерства просвещения Российской Федерации от 23.11.2022 г. № 1014 «Об утверждении федеральной образовательной программы среднего общего образования»; </w:t>
      </w:r>
    </w:p>
    <w:p w14:paraId="3ED87D22" w14:textId="77777777" w:rsidR="004F148B" w:rsidRPr="00EC75F2" w:rsidRDefault="004F148B" w:rsidP="004F148B">
      <w:pPr>
        <w:numPr>
          <w:ilvl w:val="0"/>
          <w:numId w:val="1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Концепции преподавания учебного курса «История </w:t>
      </w:r>
      <w:proofErr w:type="gram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России»  в</w:t>
      </w:r>
      <w:proofErr w:type="gram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образовательных организациях, реализующих основные общеобразовательные программы (утверждена решением Коллегии Министерства просвещения Российской Федерации, протокол от 23 октября </w:t>
      </w:r>
    </w:p>
    <w:p w14:paraId="12454C6F" w14:textId="77777777" w:rsidR="004F148B" w:rsidRPr="00EC75F2" w:rsidRDefault="004F148B" w:rsidP="004F148B">
      <w:pPr>
        <w:spacing w:after="117"/>
        <w:ind w:left="-15" w:right="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2020 г.); </w:t>
      </w:r>
    </w:p>
    <w:p w14:paraId="0791F1F4" w14:textId="77777777" w:rsidR="004F148B" w:rsidRPr="00EC75F2" w:rsidRDefault="004F148B" w:rsidP="004F148B">
      <w:pPr>
        <w:numPr>
          <w:ilvl w:val="0"/>
          <w:numId w:val="2"/>
        </w:numPr>
        <w:spacing w:after="111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письма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Министерства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культуры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Российской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proofErr w:type="gram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Федерации  от</w:t>
      </w:r>
      <w:proofErr w:type="gram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28.02.2017 № 49-01.1-39-НМ «О направлении Методических рекомендаций по отнесению историко-культурных территорий к объектам культурного наследия в виде достопримечательного места»; </w:t>
      </w:r>
    </w:p>
    <w:p w14:paraId="04FBD6E4" w14:textId="77777777" w:rsidR="004F148B" w:rsidRPr="00EC75F2" w:rsidRDefault="004F148B" w:rsidP="004F148B">
      <w:pPr>
        <w:numPr>
          <w:ilvl w:val="0"/>
          <w:numId w:val="2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письма Министерства просвещения Российской </w:t>
      </w:r>
      <w:proofErr w:type="gram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Федерации  от</w:t>
      </w:r>
      <w:proofErr w:type="gram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05.07.2022 № ТВ-1290/03 «О направлении методических рекомендаций» (вместе с «Информационно-методическим письмом об организации внеурочной деятельности в рамках реализации обновленных федеральных государственных образовательных стандартов начального общего и основного общего </w:t>
      </w:r>
    </w:p>
    <w:p w14:paraId="4C6F939D" w14:textId="77777777" w:rsidR="004F148B" w:rsidRPr="00EC75F2" w:rsidRDefault="004F148B" w:rsidP="004F148B">
      <w:pPr>
        <w:spacing w:after="117"/>
        <w:ind w:left="-15" w:right="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образования»); </w:t>
      </w:r>
    </w:p>
    <w:p w14:paraId="6F7EBD02" w14:textId="77777777" w:rsidR="004F148B" w:rsidRPr="00EC75F2" w:rsidRDefault="004F148B" w:rsidP="004F148B">
      <w:pPr>
        <w:numPr>
          <w:ilvl w:val="0"/>
          <w:numId w:val="2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федеральной рабочей программы по истории для 5–9 классов образовательных организаций. </w:t>
      </w:r>
    </w:p>
    <w:p w14:paraId="6C25E0CC" w14:textId="77777777" w:rsidR="004F148B" w:rsidRPr="00EC75F2" w:rsidRDefault="004F148B" w:rsidP="004F148B">
      <w:pPr>
        <w:spacing w:after="4" w:line="338" w:lineRule="auto"/>
        <w:ind w:left="-15"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разработке данной программы использовались следующие нормативные документы:  </w:t>
      </w:r>
    </w:p>
    <w:p w14:paraId="042DE1AE" w14:textId="77777777" w:rsidR="004F148B" w:rsidRPr="00EC75F2" w:rsidRDefault="004F148B" w:rsidP="004F148B">
      <w:pPr>
        <w:numPr>
          <w:ilvl w:val="0"/>
          <w:numId w:val="3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Федеральный закон от 25.06.2002 г. № 73-ФЗ «Об объектах культурного наследия (памятниках истории и культуры) народов Российской </w:t>
      </w:r>
    </w:p>
    <w:p w14:paraId="6F379584" w14:textId="77777777" w:rsidR="004F148B" w:rsidRPr="00EC75F2" w:rsidRDefault="004F148B" w:rsidP="004F148B">
      <w:pPr>
        <w:spacing w:after="123"/>
        <w:ind w:left="-15" w:right="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Федерации» (с дополнениями и изменениями); </w:t>
      </w:r>
    </w:p>
    <w:p w14:paraId="426FE9D4" w14:textId="77777777" w:rsidR="004F148B" w:rsidRPr="00EC75F2" w:rsidRDefault="004F148B" w:rsidP="004F148B">
      <w:pPr>
        <w:numPr>
          <w:ilvl w:val="0"/>
          <w:numId w:val="3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Указ Президента Российской Федерации от 09.11.2022 г.  № 809 «Об утверждении Основ государственной политики по </w:t>
      </w:r>
      <w:proofErr w:type="gram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сохранению  и</w:t>
      </w:r>
      <w:proofErr w:type="gram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укреплению традиционных российских духовно-нравственных  ценностей»;  </w:t>
      </w:r>
    </w:p>
    <w:p w14:paraId="5A6A540A" w14:textId="458B8642" w:rsidR="004F148B" w:rsidRDefault="004F148B" w:rsidP="004F148B">
      <w:pPr>
        <w:numPr>
          <w:ilvl w:val="0"/>
          <w:numId w:val="3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Указ Президента Российской Федерации от 2 июля 2021 г. № </w:t>
      </w:r>
      <w:proofErr w:type="gram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400  «</w:t>
      </w:r>
      <w:proofErr w:type="gram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Стратегии национальной безопасности Российской Федерации». </w:t>
      </w:r>
    </w:p>
    <w:p w14:paraId="23FAA1DB" w14:textId="244356F9" w:rsidR="003D6827" w:rsidRPr="003D6827" w:rsidRDefault="003D6827" w:rsidP="003D6827">
      <w:pPr>
        <w:pStyle w:val="a7"/>
        <w:spacing w:after="0" w:line="264" w:lineRule="auto"/>
        <w:ind w:left="0"/>
        <w:jc w:val="both"/>
        <w:rPr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            </w:t>
      </w:r>
      <w:r w:rsidRPr="003D6827">
        <w:rPr>
          <w:rFonts w:ascii="Times New Roman" w:hAnsi="Times New Roman"/>
          <w:b/>
          <w:color w:val="000000"/>
          <w:sz w:val="24"/>
          <w:szCs w:val="24"/>
        </w:rPr>
        <w:t>ПОЯСНИТЕЛЬНАЯ ЗАПИСКА</w:t>
      </w:r>
    </w:p>
    <w:p w14:paraId="61201FC7" w14:textId="77777777" w:rsidR="003D6827" w:rsidRPr="003D6827" w:rsidRDefault="003D6827" w:rsidP="003D6827">
      <w:pPr>
        <w:pStyle w:val="a7"/>
        <w:spacing w:after="0" w:line="264" w:lineRule="auto"/>
        <w:ind w:left="0"/>
        <w:jc w:val="both"/>
        <w:rPr>
          <w:sz w:val="24"/>
          <w:szCs w:val="24"/>
        </w:rPr>
      </w:pPr>
    </w:p>
    <w:p w14:paraId="2870119A" w14:textId="5EFB6C26" w:rsidR="003D6827" w:rsidRDefault="003D6827" w:rsidP="003D6827">
      <w:pPr>
        <w:pStyle w:val="a7"/>
        <w:spacing w:after="0" w:line="264" w:lineRule="auto"/>
        <w:ind w:left="0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3D6827">
        <w:rPr>
          <w:rFonts w:ascii="Times New Roman" w:hAnsi="Times New Roman"/>
          <w:b/>
          <w:color w:val="000000"/>
          <w:sz w:val="24"/>
          <w:szCs w:val="24"/>
        </w:rPr>
        <w:t>ОБЩАЯ ХАРАКТЕРИСТИКА УЧЕБНОГО ПРЕДМЕТА «</w:t>
      </w:r>
      <w:r>
        <w:rPr>
          <w:rFonts w:ascii="Times New Roman" w:hAnsi="Times New Roman"/>
          <w:b/>
          <w:color w:val="000000"/>
          <w:sz w:val="24"/>
          <w:szCs w:val="24"/>
        </w:rPr>
        <w:t>ИСТОРИЯ ДОНСКОГО КРАЯ</w:t>
      </w:r>
      <w:r w:rsidRPr="003D6827">
        <w:rPr>
          <w:rFonts w:ascii="Times New Roman" w:hAnsi="Times New Roman"/>
          <w:b/>
          <w:color w:val="000000"/>
          <w:sz w:val="24"/>
          <w:szCs w:val="24"/>
        </w:rPr>
        <w:t>»</w:t>
      </w:r>
    </w:p>
    <w:p w14:paraId="75282608" w14:textId="77777777" w:rsidR="003D6827" w:rsidRPr="0003537D" w:rsidRDefault="003D6827" w:rsidP="003D6827">
      <w:pPr>
        <w:spacing w:after="0" w:line="264" w:lineRule="auto"/>
        <w:ind w:left="120"/>
        <w:jc w:val="both"/>
        <w:rPr>
          <w:sz w:val="24"/>
          <w:szCs w:val="24"/>
        </w:rPr>
      </w:pPr>
    </w:p>
    <w:p w14:paraId="204802E9" w14:textId="74C5D2E5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 xml:space="preserve">Содержание курса </w:t>
      </w:r>
      <w:r>
        <w:rPr>
          <w:rFonts w:ascii="Times New Roman" w:hAnsi="Times New Roman"/>
          <w:color w:val="000000"/>
          <w:sz w:val="24"/>
          <w:szCs w:val="24"/>
        </w:rPr>
        <w:t>«История Донского края</w:t>
      </w:r>
      <w:r w:rsidRPr="0003537D">
        <w:rPr>
          <w:rFonts w:ascii="Times New Roman" w:hAnsi="Times New Roman"/>
          <w:color w:val="000000"/>
          <w:sz w:val="24"/>
          <w:szCs w:val="24"/>
        </w:rPr>
        <w:t xml:space="preserve">» направлено на формирование нравственного идеала, гражданской идентичности личности обучающегося и воспитание патриотических чувств к Родине (осознание себя как гражданина своего Отечества), формирование исторической памяти. </w:t>
      </w:r>
    </w:p>
    <w:p w14:paraId="05A45DD2" w14:textId="444E0C76" w:rsidR="003D6827" w:rsidRDefault="003D6827" w:rsidP="003D6827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 xml:space="preserve">В процессе изучения </w:t>
      </w:r>
      <w:proofErr w:type="gramStart"/>
      <w:r w:rsidRPr="0003537D">
        <w:rPr>
          <w:rFonts w:ascii="Times New Roman" w:hAnsi="Times New Roman"/>
          <w:color w:val="000000"/>
          <w:sz w:val="24"/>
          <w:szCs w:val="24"/>
        </w:rPr>
        <w:t>кур</w:t>
      </w:r>
      <w:r>
        <w:rPr>
          <w:rFonts w:ascii="Times New Roman" w:hAnsi="Times New Roman"/>
          <w:color w:val="000000"/>
          <w:sz w:val="24"/>
          <w:szCs w:val="24"/>
        </w:rPr>
        <w:t xml:space="preserve">са </w:t>
      </w:r>
      <w:r w:rsidRPr="0003537D">
        <w:rPr>
          <w:rFonts w:ascii="Times New Roman" w:hAnsi="Times New Roman"/>
          <w:color w:val="000000"/>
          <w:sz w:val="24"/>
          <w:szCs w:val="24"/>
        </w:rPr>
        <w:t xml:space="preserve"> обучающиеся</w:t>
      </w:r>
      <w:proofErr w:type="gramEnd"/>
      <w:r w:rsidRPr="0003537D">
        <w:rPr>
          <w:rFonts w:ascii="Times New Roman" w:hAnsi="Times New Roman"/>
          <w:color w:val="000000"/>
          <w:sz w:val="24"/>
          <w:szCs w:val="24"/>
        </w:rPr>
        <w:t xml:space="preserve"> получают представление о существенных взаимосвязях между материальной и духовной культурой, обусловленности культурных реалий современного общества его духовно-нравственным обликом, изучают основные компоненты культуры, её специфические инструменты самопрезентации, исторические и современные особенности духовно-нравственного развития народов России.</w:t>
      </w:r>
    </w:p>
    <w:p w14:paraId="54771443" w14:textId="0C7A6B78" w:rsidR="003D6827" w:rsidRPr="0003537D" w:rsidRDefault="003D6827" w:rsidP="003D6827">
      <w:pPr>
        <w:spacing w:after="0" w:line="264" w:lineRule="auto"/>
        <w:ind w:left="120"/>
        <w:jc w:val="both"/>
        <w:rPr>
          <w:sz w:val="24"/>
          <w:szCs w:val="24"/>
        </w:rPr>
      </w:pPr>
      <w:r w:rsidRPr="0003537D">
        <w:rPr>
          <w:rFonts w:ascii="Times New Roman" w:hAnsi="Times New Roman"/>
          <w:b/>
          <w:color w:val="000000"/>
          <w:sz w:val="24"/>
          <w:szCs w:val="24"/>
        </w:rPr>
        <w:t>ЦЕЛИ ИЗУЧЕНИЯ УЧЕБНОГО ПРЕДМЕТА «</w:t>
      </w:r>
      <w:r>
        <w:rPr>
          <w:rFonts w:ascii="Times New Roman" w:hAnsi="Times New Roman"/>
          <w:b/>
          <w:color w:val="000000"/>
          <w:sz w:val="24"/>
          <w:szCs w:val="24"/>
        </w:rPr>
        <w:t>ИСТЬОРИЯ ДОНСКОГО КРАЯ</w:t>
      </w:r>
      <w:r w:rsidRPr="0003537D">
        <w:rPr>
          <w:rFonts w:ascii="Times New Roman" w:hAnsi="Times New Roman"/>
          <w:b/>
          <w:color w:val="000000"/>
          <w:sz w:val="24"/>
          <w:szCs w:val="24"/>
        </w:rPr>
        <w:t>»</w:t>
      </w:r>
    </w:p>
    <w:p w14:paraId="775121F5" w14:textId="77777777" w:rsidR="003D6827" w:rsidRPr="0003537D" w:rsidRDefault="003D6827" w:rsidP="003D6827">
      <w:pPr>
        <w:spacing w:after="0" w:line="264" w:lineRule="auto"/>
        <w:ind w:left="120"/>
        <w:jc w:val="both"/>
        <w:rPr>
          <w:sz w:val="24"/>
          <w:szCs w:val="24"/>
        </w:rPr>
      </w:pPr>
    </w:p>
    <w:p w14:paraId="7E90A91D" w14:textId="46F0F02E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 xml:space="preserve">Целями изучения учебного </w:t>
      </w:r>
      <w:proofErr w:type="gramStart"/>
      <w:r w:rsidRPr="0003537D">
        <w:rPr>
          <w:rFonts w:ascii="Times New Roman" w:hAnsi="Times New Roman"/>
          <w:color w:val="000000"/>
          <w:sz w:val="24"/>
          <w:szCs w:val="24"/>
        </w:rPr>
        <w:t>курса  являются</w:t>
      </w:r>
      <w:proofErr w:type="gramEnd"/>
      <w:r w:rsidRPr="0003537D">
        <w:rPr>
          <w:rFonts w:ascii="Times New Roman" w:hAnsi="Times New Roman"/>
          <w:color w:val="000000"/>
          <w:sz w:val="24"/>
          <w:szCs w:val="24"/>
        </w:rPr>
        <w:t>:</w:t>
      </w:r>
    </w:p>
    <w:p w14:paraId="0EB4BA25" w14:textId="77777777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>формирование общероссийской гражданской идентичности обучающихся через изучение культуры (единого культурного пространства) России в контексте процессов этноконфессионального согласия и взаимодействия, взаимопроникновения и мирного сосуществования народов, религий, национальных культур;</w:t>
      </w:r>
    </w:p>
    <w:p w14:paraId="4655D39D" w14:textId="77777777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>создание условий для становления у обучающихся мировоззрения на основе традиционных российских духовно-нравственных ценностей, ведущих к осознанию своей принадлежности к многонациональному народу Российской Федерации;</w:t>
      </w:r>
    </w:p>
    <w:p w14:paraId="65A41463" w14:textId="77777777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>формирование и сохранение уважения к ценностям и убеждениям представителей разных национальностей и вероисповеданий, а также способности к диалогу с представителями других культур и мировоззрений;</w:t>
      </w:r>
    </w:p>
    <w:p w14:paraId="62AEF873" w14:textId="77777777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>идентификация собственной личности как полноправного субъекта культурного, исторического и цивилизационного развития Российской Федерации.</w:t>
      </w:r>
    </w:p>
    <w:p w14:paraId="6D7E2F7D" w14:textId="2ED71E25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 xml:space="preserve">Цели курса </w:t>
      </w:r>
      <w:r>
        <w:rPr>
          <w:rFonts w:ascii="Times New Roman" w:hAnsi="Times New Roman"/>
          <w:color w:val="000000"/>
          <w:sz w:val="24"/>
          <w:szCs w:val="24"/>
        </w:rPr>
        <w:t xml:space="preserve">«История Донского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 xml:space="preserve">края» </w:t>
      </w:r>
      <w:r w:rsidRPr="0003537D">
        <w:rPr>
          <w:rFonts w:ascii="Times New Roman" w:hAnsi="Times New Roman"/>
          <w:color w:val="000000"/>
          <w:sz w:val="24"/>
          <w:szCs w:val="24"/>
        </w:rPr>
        <w:t xml:space="preserve"> определяют</w:t>
      </w:r>
      <w:proofErr w:type="gramEnd"/>
      <w:r w:rsidRPr="0003537D">
        <w:rPr>
          <w:rFonts w:ascii="Times New Roman" w:hAnsi="Times New Roman"/>
          <w:color w:val="000000"/>
          <w:sz w:val="24"/>
          <w:szCs w:val="24"/>
        </w:rPr>
        <w:t xml:space="preserve"> следующие задачи:</w:t>
      </w:r>
    </w:p>
    <w:p w14:paraId="1CF0B4D7" w14:textId="77777777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>овладение предметными компетенциями, имеющими преимущественное значение для формирования гражданской идентичности обучающегося;</w:t>
      </w:r>
    </w:p>
    <w:p w14:paraId="59565B45" w14:textId="77777777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>приобретение и усвоение знаний о нормах общественной морали и нравственности как основополагающих элементах духовной культуры современного общества;</w:t>
      </w:r>
    </w:p>
    <w:p w14:paraId="60F844A0" w14:textId="77777777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>развитие представлений о значении духовно-нравственных ценностей и нравственных норм для достойной жизни личности, семьи, общества, ответственного отношения к будущему отцовству и материнству;</w:t>
      </w:r>
    </w:p>
    <w:p w14:paraId="2F6D90CF" w14:textId="77777777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>становление компетенций межкультурного взаимодействия как способности и готовности вести межличностный, межкультурный, межконфессиональный диалог при осознании и сохранении собственной культурной идентичности;</w:t>
      </w:r>
    </w:p>
    <w:p w14:paraId="19591125" w14:textId="77777777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>формирование основ научного мышления обучающихся через систематизацию знаний и представлений, полученных на уроках литературы, истории, изобразительного искусства, музыки;</w:t>
      </w:r>
    </w:p>
    <w:p w14:paraId="08F377E9" w14:textId="77777777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>обучение рефлексии собственного поведения и оценке поведения окружающих через развитие навыков обоснованных нравственных суждений, оценок и выводов;</w:t>
      </w:r>
    </w:p>
    <w:p w14:paraId="7F4BD359" w14:textId="77777777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>воспитание уважительного и бережного отношения к историческому, религиозному и культурному наследию народов Российской Федерации;</w:t>
      </w:r>
    </w:p>
    <w:p w14:paraId="1AF7F5E5" w14:textId="77777777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lastRenderedPageBreak/>
        <w:t>содействие осознанному формированию мировоззренческих ориентиров, основанных на приоритете традиционных российских духовно-нравственных ценностей;</w:t>
      </w:r>
    </w:p>
    <w:p w14:paraId="35A10FB5" w14:textId="77777777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>формирование патриотизма как формы гражданского самосознания через понимание роли личности в истории и культуре, осознание важности социального взаимодействия, гражданской идентичности.</w:t>
      </w:r>
    </w:p>
    <w:p w14:paraId="7EE47176" w14:textId="46528788" w:rsidR="003D6827" w:rsidRPr="0003537D" w:rsidRDefault="003D6827" w:rsidP="003D6827">
      <w:pPr>
        <w:spacing w:after="0" w:line="264" w:lineRule="auto"/>
        <w:ind w:left="120"/>
        <w:jc w:val="both"/>
        <w:rPr>
          <w:sz w:val="24"/>
          <w:szCs w:val="24"/>
        </w:rPr>
      </w:pPr>
      <w:r w:rsidRPr="0003537D">
        <w:rPr>
          <w:rFonts w:ascii="Times New Roman" w:hAnsi="Times New Roman"/>
          <w:b/>
          <w:color w:val="000000"/>
          <w:sz w:val="24"/>
          <w:szCs w:val="24"/>
        </w:rPr>
        <w:t>МЕСТО УЧЕБНОГО ПРЕДМЕТА «</w:t>
      </w:r>
      <w:r>
        <w:rPr>
          <w:rFonts w:ascii="Times New Roman" w:hAnsi="Times New Roman"/>
          <w:b/>
          <w:color w:val="000000"/>
          <w:sz w:val="24"/>
          <w:szCs w:val="24"/>
        </w:rPr>
        <w:t>ИСТОРИЯ ДОНСКОГО КРАЯ</w:t>
      </w:r>
      <w:r w:rsidRPr="0003537D">
        <w:rPr>
          <w:rFonts w:ascii="Times New Roman" w:hAnsi="Times New Roman"/>
          <w:b/>
          <w:color w:val="000000"/>
          <w:sz w:val="24"/>
          <w:szCs w:val="24"/>
        </w:rPr>
        <w:t>» В УЧЕБНОМ ПЛАНЕ</w:t>
      </w:r>
    </w:p>
    <w:p w14:paraId="1CE1AC7D" w14:textId="77777777" w:rsidR="003D6827" w:rsidRPr="0003537D" w:rsidRDefault="003D6827" w:rsidP="003D6827">
      <w:pPr>
        <w:spacing w:after="0" w:line="264" w:lineRule="auto"/>
        <w:ind w:left="120"/>
        <w:jc w:val="both"/>
        <w:rPr>
          <w:sz w:val="24"/>
          <w:szCs w:val="24"/>
        </w:rPr>
      </w:pPr>
    </w:p>
    <w:p w14:paraId="18A2EB30" w14:textId="07B99D1D" w:rsidR="003D6827" w:rsidRPr="0003537D" w:rsidRDefault="003D6827" w:rsidP="003D6827">
      <w:pPr>
        <w:spacing w:after="0" w:line="264" w:lineRule="auto"/>
        <w:ind w:left="120"/>
        <w:jc w:val="both"/>
        <w:rPr>
          <w:sz w:val="24"/>
          <w:szCs w:val="24"/>
        </w:rPr>
      </w:pPr>
      <w:r w:rsidRPr="0003537D">
        <w:rPr>
          <w:rFonts w:ascii="Times New Roman" w:hAnsi="Times New Roman"/>
          <w:color w:val="000000"/>
          <w:sz w:val="24"/>
          <w:szCs w:val="24"/>
        </w:rPr>
        <w:t>Общее число часов, рекомендованных для изучения курса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3537D">
        <w:rPr>
          <w:rFonts w:ascii="Times New Roman" w:hAnsi="Times New Roman"/>
          <w:color w:val="000000"/>
          <w:sz w:val="24"/>
          <w:szCs w:val="24"/>
        </w:rPr>
        <w:t>в 6 классе – 34 часа (1 час в неделю).</w:t>
      </w:r>
    </w:p>
    <w:p w14:paraId="0140F425" w14:textId="77777777" w:rsidR="003D6827" w:rsidRPr="0003537D" w:rsidRDefault="003D6827" w:rsidP="003D6827">
      <w:pPr>
        <w:spacing w:after="0" w:line="264" w:lineRule="auto"/>
        <w:ind w:firstLine="600"/>
        <w:jc w:val="both"/>
        <w:rPr>
          <w:sz w:val="24"/>
          <w:szCs w:val="24"/>
        </w:rPr>
      </w:pPr>
    </w:p>
    <w:p w14:paraId="6E70CADD" w14:textId="77777777" w:rsidR="003D6827" w:rsidRPr="003D6827" w:rsidRDefault="003D6827" w:rsidP="003D6827">
      <w:pPr>
        <w:pStyle w:val="a7"/>
        <w:spacing w:after="0" w:line="264" w:lineRule="auto"/>
        <w:ind w:left="0"/>
        <w:jc w:val="both"/>
        <w:rPr>
          <w:sz w:val="24"/>
          <w:szCs w:val="24"/>
        </w:rPr>
      </w:pPr>
    </w:p>
    <w:p w14:paraId="07B54705" w14:textId="77777777" w:rsidR="004F148B" w:rsidRPr="00EC75F2" w:rsidRDefault="004F148B" w:rsidP="004F148B">
      <w:pPr>
        <w:keepNext/>
        <w:keepLines/>
        <w:spacing w:after="63"/>
        <w:ind w:left="716" w:right="3" w:hanging="10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Взаимосвязь с федеральной рабочей программой воспитания  </w:t>
      </w:r>
    </w:p>
    <w:p w14:paraId="5072427D" w14:textId="77777777" w:rsidR="004F148B" w:rsidRPr="00EC75F2" w:rsidRDefault="004F148B" w:rsidP="004F148B">
      <w:pPr>
        <w:spacing w:after="4" w:line="338" w:lineRule="auto"/>
        <w:ind w:left="-15"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Программа курса разработана с учетом рекомендаций федеральной рабочей программы воспитания, предполагает объединение учебной и воспитательной деятельности педагогов, нацелена на достижение всех основных групп образовательных результатов – личностных, метапредметных, предметных. </w:t>
      </w:r>
    </w:p>
    <w:p w14:paraId="4A6D8DAD" w14:textId="77777777" w:rsidR="004F148B" w:rsidRPr="00EC75F2" w:rsidRDefault="004F148B" w:rsidP="004F148B">
      <w:pPr>
        <w:spacing w:after="4" w:line="338" w:lineRule="auto"/>
        <w:ind w:left="-15"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Программа носит историко-просветительскую и </w:t>
      </w:r>
      <w:proofErr w:type="spell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гражданскопатриотическую</w:t>
      </w:r>
      <w:proofErr w:type="spell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направленность, что позволяет обеспечить достижение следующих целевых ориентиров воспитания на уровне основного общего образования: </w:t>
      </w:r>
    </w:p>
    <w:p w14:paraId="67E0FEA3" w14:textId="77777777" w:rsidR="004F148B" w:rsidRPr="00EC75F2" w:rsidRDefault="004F148B" w:rsidP="004F148B">
      <w:pPr>
        <w:numPr>
          <w:ilvl w:val="0"/>
          <w:numId w:val="5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осознанное принятие обучающимися своей российской гражданской идентичности в поликультурном, многонациональном и </w:t>
      </w:r>
    </w:p>
    <w:p w14:paraId="3D95966C" w14:textId="77777777" w:rsidR="004F148B" w:rsidRPr="00EC75F2" w:rsidRDefault="004F148B" w:rsidP="004F148B">
      <w:pPr>
        <w:spacing w:after="118"/>
        <w:ind w:left="-15" w:right="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многоконфессиональном российском обществе; </w:t>
      </w:r>
    </w:p>
    <w:p w14:paraId="2EB87398" w14:textId="77777777" w:rsidR="004F148B" w:rsidRPr="00EC75F2" w:rsidRDefault="004F148B" w:rsidP="004F148B">
      <w:pPr>
        <w:numPr>
          <w:ilvl w:val="0"/>
          <w:numId w:val="5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понимание обучающимися своей сопричастности к прошлому, настоящему и будущему народа России, тысячелетней истории российской государственности на основе исторического просвещения, российского национального исторического сознания; </w:t>
      </w:r>
    </w:p>
    <w:p w14:paraId="75375732" w14:textId="77777777" w:rsidR="004F148B" w:rsidRPr="00EC75F2" w:rsidRDefault="004F148B" w:rsidP="004F148B">
      <w:pPr>
        <w:numPr>
          <w:ilvl w:val="0"/>
          <w:numId w:val="5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проявление обучающимися уважения к историческому и культурному наследию своего и других народов России, символам, праздникам, памятникам, традициям народов, проживающих в родной стране; </w:t>
      </w:r>
    </w:p>
    <w:p w14:paraId="67191638" w14:textId="77777777" w:rsidR="004F148B" w:rsidRPr="00EC75F2" w:rsidRDefault="004F148B" w:rsidP="004F148B">
      <w:pPr>
        <w:numPr>
          <w:ilvl w:val="0"/>
          <w:numId w:val="5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сознательное отношение и проявление обучающимися </w:t>
      </w:r>
      <w:proofErr w:type="gram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уважения  к</w:t>
      </w:r>
      <w:proofErr w:type="gram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духовно-нравственным ценностям российского общества, к достижениям России в науке и искусстве, к боевым подвигам и трудовым достижениям,  к героям и защитникам Отечества в прошлом и современности. </w:t>
      </w:r>
    </w:p>
    <w:p w14:paraId="48764254" w14:textId="115D5074" w:rsidR="004F148B" w:rsidRPr="00EC75F2" w:rsidRDefault="004F148B" w:rsidP="004F148B">
      <w:pPr>
        <w:keepNext/>
        <w:keepLines/>
        <w:spacing w:after="63"/>
        <w:ind w:left="-5" w:right="3" w:hanging="10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ПЛАНИРУЕМЫЕ РЕЗУЛЬТАТЫ ОСВОЕНИЯ </w:t>
      </w:r>
      <w:proofErr w:type="gramStart"/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КУРСА  «</w:t>
      </w:r>
      <w:proofErr w:type="gramEnd"/>
      <w:r w:rsidR="003D682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История Донского края</w:t>
      </w: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»  </w:t>
      </w:r>
    </w:p>
    <w:p w14:paraId="7BDB5E23" w14:textId="77777777" w:rsidR="004F148B" w:rsidRPr="00EC75F2" w:rsidRDefault="004F148B" w:rsidP="004F148B">
      <w:pPr>
        <w:spacing w:after="114"/>
        <w:ind w:left="23" w:right="-14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Calibri" w:eastAsia="Calibri" w:hAnsi="Calibri" w:cs="Calibri"/>
          <w:noProof/>
          <w:color w:val="000000"/>
          <w:sz w:val="24"/>
          <w:szCs w:val="24"/>
          <w:lang w:eastAsia="ru-RU"/>
        </w:rPr>
        <mc:AlternateContent>
          <mc:Choice Requires="wpg">
            <w:drawing>
              <wp:inline distT="0" distB="0" distL="0" distR="0" wp14:anchorId="2B6A73EE" wp14:editId="2DEE4CF3">
                <wp:extent cx="6200775" cy="636"/>
                <wp:effectExtent l="0" t="0" r="0" b="0"/>
                <wp:docPr id="26479" name="Group 264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00775" cy="636"/>
                          <a:chOff x="0" y="0"/>
                          <a:chExt cx="6200775" cy="636"/>
                        </a:xfrm>
                      </wpg:grpSpPr>
                      <wps:wsp>
                        <wps:cNvPr id="977" name="Shape 977"/>
                        <wps:cNvSpPr/>
                        <wps:spPr>
                          <a:xfrm>
                            <a:off x="0" y="0"/>
                            <a:ext cx="6200775" cy="6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00775" h="636">
                                <a:moveTo>
                                  <a:pt x="0" y="0"/>
                                </a:moveTo>
                                <a:lnTo>
                                  <a:pt x="6200775" y="636"/>
                                </a:lnTo>
                              </a:path>
                            </a:pathLst>
                          </a:custGeom>
                          <a:noFill/>
                          <a:ln w="9525" cap="flat" cmpd="sng" algn="ctr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4D24D8B" id="Group 26479" o:spid="_x0000_s1026" style="width:488.25pt;height:.05pt;mso-position-horizontal-relative:char;mso-position-vertical-relative:line" coordsize="62007,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">
                <v:shape id="Shape 977" o:spid="_x0000_s1027" style="position:absolute;width:62007;height:6;visibility:visible;mso-wrap-style:square;v-text-anchor:top" coordsize="6200775,6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9yKcYA&#10;AADcAAAADwAAAGRycy9kb3ducmV2LnhtbESPQWvCQBSE7wX/w/KE3nRjKcamriK2UivFaqr3R/aZ&#10;Dc2+Ddmtxn/fLQg9DjPzDTOdd7YWZ2p95VjBaJiAIC6crrhUcPhaDSYgfEDWWDsmBVfyMJ/17qaY&#10;aXfhPZ3zUIoIYZ+hAhNCk0npC0MW/dA1xNE7udZiiLItpW7xEuG2lg9JMpYWK44LBhtaGiq+8x+r&#10;4DN/ua5Ss8w/No/b40a/vb6Xu4NS9/1u8QwiUBf+w7f2Wit4SlP4OxOPgJz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09yKcYAAADcAAAADwAAAAAAAAAAAAAAAACYAgAAZHJz&#10;L2Rvd25yZXYueG1sUEsFBgAAAAAEAAQA9QAAAIsDAAAAAA==&#10;" path="m,l6200775,636e" filled="f">
                  <v:path arrowok="t" textboxrect="0,0,6200775,636"/>
                </v:shape>
                <w10:anchorlock/>
              </v:group>
            </w:pict>
          </mc:Fallback>
        </mc:AlternateConten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29B76BD0" w14:textId="364EB5C6" w:rsidR="004F148B" w:rsidRPr="00EC75F2" w:rsidRDefault="004F148B" w:rsidP="004F148B">
      <w:pPr>
        <w:spacing w:after="4" w:line="338" w:lineRule="auto"/>
        <w:ind w:left="-15"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Содержание </w:t>
      </w:r>
      <w:proofErr w:type="gram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программы  направлено</w:t>
      </w:r>
      <w:proofErr w:type="gram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на достижение обучающимися личностных, метапредметных и предметных результатов обучения. </w:t>
      </w:r>
    </w:p>
    <w:p w14:paraId="7CAFD137" w14:textId="77777777" w:rsidR="004F148B" w:rsidRPr="00EC75F2" w:rsidRDefault="004F148B" w:rsidP="004F148B">
      <w:pPr>
        <w:spacing w:after="132"/>
        <w:ind w:left="70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</w:t>
      </w:r>
    </w:p>
    <w:p w14:paraId="7FFA3632" w14:textId="77777777" w:rsidR="004F148B" w:rsidRPr="00EC75F2" w:rsidRDefault="004F148B" w:rsidP="004F148B">
      <w:pPr>
        <w:spacing w:after="141"/>
        <w:ind w:left="716" w:right="3" w:hanging="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ЛИЧНОСТНЫЕ РЕЗУЛЬТАТЫ:  </w:t>
      </w:r>
    </w:p>
    <w:p w14:paraId="3CFE08E3" w14:textId="77777777" w:rsidR="004F148B" w:rsidRPr="00EC75F2" w:rsidRDefault="004F148B" w:rsidP="004F148B">
      <w:pPr>
        <w:numPr>
          <w:ilvl w:val="0"/>
          <w:numId w:val="6"/>
        </w:numPr>
        <w:spacing w:after="36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гражданское воспитание: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активное участие в жизни местного сообщества, родного края, страны; представление о правилах межличностных отношений в поликультурном и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многоконфессиональном обществе; готовность к разнообразной совместной деятельности, стремление к взаимопониманию и взаимопомощи; неприятие действий, наносящих ущерб социальной и природной среде; </w:t>
      </w:r>
    </w:p>
    <w:p w14:paraId="78A7B584" w14:textId="77777777" w:rsidR="004F148B" w:rsidRPr="00EC75F2" w:rsidRDefault="004F148B" w:rsidP="004F148B">
      <w:pPr>
        <w:numPr>
          <w:ilvl w:val="0"/>
          <w:numId w:val="6"/>
        </w:numPr>
        <w:spacing w:after="35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патриотическое воспитание: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осознание российской гражданской идентичности в поликультурном и многоконфессиональном обществе, проявление интереса к познанию истории, культуры Российской Федерации, своего края, народов России; ценностное отношение к достижениям своей Родины – России, к боевым подвигам и трудовым достижениям народа; уважение к историческому и природному наследию, памятникам, традициям разных народов нашей страны; </w:t>
      </w:r>
    </w:p>
    <w:p w14:paraId="54EB8CFA" w14:textId="77777777" w:rsidR="004F148B" w:rsidRPr="00EC75F2" w:rsidRDefault="004F148B" w:rsidP="004F148B">
      <w:pPr>
        <w:numPr>
          <w:ilvl w:val="0"/>
          <w:numId w:val="6"/>
        </w:numPr>
        <w:spacing w:after="33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духовно-нравственное воспитание: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представление о традиционных духовно-нравственных ценностях народов России; ориентация на моральные ценности и нормы современного российского общества в ситуациях нравственного выбора; </w:t>
      </w:r>
    </w:p>
    <w:p w14:paraId="6B8C2EC1" w14:textId="77777777" w:rsidR="004F148B" w:rsidRPr="00EC75F2" w:rsidRDefault="004F148B" w:rsidP="004F148B">
      <w:pPr>
        <w:numPr>
          <w:ilvl w:val="0"/>
          <w:numId w:val="6"/>
        </w:numPr>
        <w:spacing w:after="39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эстетическое воспитание: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восприимчивость к традициям и творчеству своего и других народов, понимание эмоционального воздействия искусства; осознание важности художественной культуры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творчества; </w:t>
      </w:r>
    </w:p>
    <w:p w14:paraId="7BEA9D71" w14:textId="77777777" w:rsidR="004F148B" w:rsidRPr="00EC75F2" w:rsidRDefault="004F148B" w:rsidP="004F148B">
      <w:pPr>
        <w:numPr>
          <w:ilvl w:val="0"/>
          <w:numId w:val="6"/>
        </w:numPr>
        <w:spacing w:after="140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физическое воспитание, формирование культуры здоровья и эмоционального благополучия: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осознание ценности жизни; умение осознавать эмоциональное состояние себя и других, умение управлять собственным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эмоциональным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состоянием;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сформированность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навыка </w:t>
      </w:r>
    </w:p>
    <w:p w14:paraId="72A6F7A7" w14:textId="77777777" w:rsidR="004F148B" w:rsidRPr="00EC75F2" w:rsidRDefault="004F148B" w:rsidP="004F148B">
      <w:pPr>
        <w:spacing w:after="148"/>
        <w:ind w:left="-15" w:right="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рефлексии; </w:t>
      </w:r>
    </w:p>
    <w:p w14:paraId="0A77A866" w14:textId="77777777" w:rsidR="004F148B" w:rsidRPr="00EC75F2" w:rsidRDefault="004F148B" w:rsidP="004F148B">
      <w:pPr>
        <w:numPr>
          <w:ilvl w:val="0"/>
          <w:numId w:val="6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трудовое воспитание: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установка на активное участие в решении практических задач в рамках организации, города, края; уважение к труду и результатам трудовой деятельности;</w:t>
      </w:r>
      <w:r w:rsidRPr="00EC75F2">
        <w:rPr>
          <w:rFonts w:ascii="Times New Roman" w:eastAsia="Times New Roman" w:hAnsi="Times New Roman" w:cs="Times New Roman"/>
          <w:color w:val="020C22"/>
          <w:sz w:val="24"/>
          <w:szCs w:val="24"/>
          <w:lang w:eastAsia="ru-RU"/>
        </w:rPr>
        <w:t xml:space="preserve"> </w:t>
      </w:r>
    </w:p>
    <w:p w14:paraId="2B8405BB" w14:textId="77777777" w:rsidR="004F148B" w:rsidRPr="00EC75F2" w:rsidRDefault="004F148B" w:rsidP="004F148B">
      <w:pPr>
        <w:numPr>
          <w:ilvl w:val="0"/>
          <w:numId w:val="6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экологическое воспитание: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ориентация на применение </w:t>
      </w:r>
      <w:proofErr w:type="gram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знаний  из</w:t>
      </w:r>
      <w:proofErr w:type="gram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социальных наук для решения задач в области окружающей среды; повышение уровня экологической культуры; </w:t>
      </w:r>
    </w:p>
    <w:p w14:paraId="02DCA503" w14:textId="77777777" w:rsidR="004F148B" w:rsidRPr="00EC75F2" w:rsidRDefault="004F148B" w:rsidP="004F148B">
      <w:pPr>
        <w:numPr>
          <w:ilvl w:val="0"/>
          <w:numId w:val="6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ценность научного познания: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ориентация в </w:t>
      </w:r>
      <w:proofErr w:type="gram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деятельности  на</w:t>
      </w:r>
      <w:proofErr w:type="gram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современную систему научных представлений; овладение основными навыками исследовательской деятельности; осмысление значения истории как знания о развитии человека и общества, о социальном, культурном и нравственном опыте предшествующих поколений; овладение навыками познания и оценки событий прошлого с позиций историзма; формирование и сохранение интереса к истории как важной составляющей современного общественного сознания. </w:t>
      </w:r>
    </w:p>
    <w:p w14:paraId="65B321E7" w14:textId="77777777" w:rsidR="004F148B" w:rsidRPr="00EC75F2" w:rsidRDefault="004F148B" w:rsidP="004F148B">
      <w:pPr>
        <w:spacing w:after="125"/>
        <w:ind w:left="70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20C22"/>
          <w:sz w:val="24"/>
          <w:szCs w:val="24"/>
          <w:lang w:eastAsia="ru-RU"/>
        </w:rPr>
        <w:t xml:space="preserve"> </w:t>
      </w:r>
    </w:p>
    <w:p w14:paraId="24289581" w14:textId="77777777" w:rsidR="004F148B" w:rsidRPr="00EC75F2" w:rsidRDefault="004F148B" w:rsidP="004F148B">
      <w:pPr>
        <w:keepNext/>
        <w:keepLines/>
        <w:spacing w:after="126"/>
        <w:ind w:left="716" w:right="3" w:hanging="10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МЕТАПРЕДМЕТНЫЕ РЕЗУЛЬТАТЫ </w:t>
      </w:r>
    </w:p>
    <w:p w14:paraId="43FC46A3" w14:textId="77777777" w:rsidR="004F148B" w:rsidRPr="00EC75F2" w:rsidRDefault="004F148B" w:rsidP="004F148B">
      <w:pPr>
        <w:spacing w:after="125"/>
        <w:ind w:left="716" w:right="3" w:hanging="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Универсальные учебные познавательные действия: </w:t>
      </w:r>
    </w:p>
    <w:p w14:paraId="402EADB6" w14:textId="77777777" w:rsidR="004F148B" w:rsidRPr="00EC75F2" w:rsidRDefault="004F148B" w:rsidP="004F148B">
      <w:pPr>
        <w:numPr>
          <w:ilvl w:val="0"/>
          <w:numId w:val="7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lastRenderedPageBreak/>
        <w:t xml:space="preserve">базовые логические действия: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выявлять и характеризовать существенные признаки объектов (явлений); систематизировать и обобщать исторические факты; выявлять характерные признаки исторических явлений; раскрывать причинно-следственные связи событий; сравнивать события, ситуации, выявляя общие черты и различия; формулировать и обосновывать выводы; </w:t>
      </w:r>
    </w:p>
    <w:p w14:paraId="59CAF86E" w14:textId="77777777" w:rsidR="004F148B" w:rsidRPr="00EC75F2" w:rsidRDefault="004F148B" w:rsidP="004F148B">
      <w:pPr>
        <w:numPr>
          <w:ilvl w:val="0"/>
          <w:numId w:val="7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базовые исследовательские действия: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проводить по самостоятельно составленному плану небольшое исследование на основе регионального материала; систематизировать и анализировать исторические факты, осуществлять реконструкцию исторических событий; самостоятельно формулировать обобщения и выводы по результатам проведенного исследования, определять новизну и обоснованность </w:t>
      </w:r>
      <w:proofErr w:type="gram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полученного  результата</w:t>
      </w:r>
      <w:proofErr w:type="gram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</w:t>
      </w:r>
    </w:p>
    <w:p w14:paraId="5AA98194" w14:textId="77777777" w:rsidR="004F148B" w:rsidRPr="00EC75F2" w:rsidRDefault="004F148B" w:rsidP="004F148B">
      <w:pPr>
        <w:numPr>
          <w:ilvl w:val="0"/>
          <w:numId w:val="7"/>
        </w:numPr>
        <w:spacing w:after="103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работа с информацией: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применять различные методы, инструменты и запросы при поиске и отборе информации или данных из источников; выбирать, анализировать, систематизировать и интерпретировать информацию различных видов и форм представления; осуществлять анализ </w:t>
      </w:r>
      <w:proofErr w:type="gram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учебной  и</w:t>
      </w:r>
      <w:proofErr w:type="gram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внеучебной исторической информации, извлекать информацию из источника; высказывать суждение о достоверности и значении информации источника. </w:t>
      </w:r>
    </w:p>
    <w:p w14:paraId="33DD0101" w14:textId="77777777" w:rsidR="004F148B" w:rsidRPr="00EC75F2" w:rsidRDefault="004F148B" w:rsidP="004F148B">
      <w:pPr>
        <w:spacing w:after="132"/>
        <w:ind w:left="716" w:right="3" w:hanging="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Универсальные учебные коммуникативные действия: </w:t>
      </w:r>
    </w:p>
    <w:p w14:paraId="407C4EF7" w14:textId="77777777" w:rsidR="004F148B" w:rsidRPr="00EC75F2" w:rsidRDefault="004F148B" w:rsidP="004F148B">
      <w:pPr>
        <w:numPr>
          <w:ilvl w:val="0"/>
          <w:numId w:val="7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общение: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участвовать в обсуждении событий и личностей прошлого, раскрывать различие и сходство высказываемых оценок; выражать и аргументировать свою точку зрения в устном высказывании, письменном тексте; публично представлять результаты выполненного исследования, проекта; осваивать и применять правила межкультурного </w:t>
      </w:r>
      <w:proofErr w:type="gram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взаимодействия  в</w:t>
      </w:r>
      <w:proofErr w:type="gram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школе и социальном окружении; </w:t>
      </w:r>
    </w:p>
    <w:p w14:paraId="7BEE3E22" w14:textId="77777777" w:rsidR="004F148B" w:rsidRPr="00EC75F2" w:rsidRDefault="004F148B" w:rsidP="004F148B">
      <w:pPr>
        <w:numPr>
          <w:ilvl w:val="0"/>
          <w:numId w:val="7"/>
        </w:numPr>
        <w:spacing w:after="13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совместная деятельность: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участвовать в групповых формах работы; принимать цель совместной деятельности, коллективно строить действия по ее достижению; планировать и осуществлять совместную работу, коллективные учебные исследования и проекты по истории на основе регионального материала; определять свое участие в общей работе, координировать свои действия с другими членами группы, оценивать полученные результаты и свой вклад в общую работу. </w:t>
      </w:r>
    </w:p>
    <w:p w14:paraId="7DD28779" w14:textId="77777777" w:rsidR="004F148B" w:rsidRPr="00EC75F2" w:rsidRDefault="004F148B" w:rsidP="004F148B">
      <w:pPr>
        <w:spacing w:after="132"/>
        <w:ind w:left="716" w:right="3" w:hanging="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Универсальные учебные регулятивные действия: </w:t>
      </w:r>
    </w:p>
    <w:p w14:paraId="10A4272B" w14:textId="77777777" w:rsidR="004F148B" w:rsidRPr="00EC75F2" w:rsidRDefault="004F148B" w:rsidP="004F148B">
      <w:pPr>
        <w:numPr>
          <w:ilvl w:val="0"/>
          <w:numId w:val="7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самоорганизация: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ориентироваться в различных подходах принятия решений (индивидуальное, принятие решения в группе, принятие решений группой); составлять план действий (план реализации намеченного алгоритма решения), корректировать алгоритм с учетом получения новых </w:t>
      </w:r>
      <w:proofErr w:type="gram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знаний  об</w:t>
      </w:r>
      <w:proofErr w:type="gram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изучаемом объекте; делать выбор и брать ответственность за решение; </w:t>
      </w:r>
    </w:p>
    <w:p w14:paraId="047F59FE" w14:textId="77777777" w:rsidR="004F148B" w:rsidRPr="00EC75F2" w:rsidRDefault="004F148B" w:rsidP="004F148B">
      <w:pPr>
        <w:numPr>
          <w:ilvl w:val="0"/>
          <w:numId w:val="7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самоконтроль: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владеть способами самоконтроля и рефлексии; объяснять причины достижения (недостижения) результатов деятельности, давать оценку приобретенному опыту, уметь находить </w:t>
      </w:r>
      <w:proofErr w:type="gramStart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позитивное  в</w:t>
      </w:r>
      <w:proofErr w:type="gramEnd"/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сложившейся ситуации; вносить коррективы в деятельность; оценивать соответствие результата цели и условиям; </w:t>
      </w:r>
    </w:p>
    <w:p w14:paraId="24AC0FAF" w14:textId="77777777" w:rsidR="004F148B" w:rsidRPr="00EC75F2" w:rsidRDefault="004F148B" w:rsidP="004F148B">
      <w:pPr>
        <w:numPr>
          <w:ilvl w:val="0"/>
          <w:numId w:val="7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lastRenderedPageBreak/>
        <w:t xml:space="preserve">эмоциональный интеллект: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ставить себя на место другого человека, понимать мотивы и намерения другого; регулировать способ выражения эмоций; </w:t>
      </w:r>
    </w:p>
    <w:p w14:paraId="77E27F11" w14:textId="77777777" w:rsidR="004F148B" w:rsidRPr="00EC75F2" w:rsidRDefault="004F148B" w:rsidP="004F148B">
      <w:pPr>
        <w:numPr>
          <w:ilvl w:val="0"/>
          <w:numId w:val="7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принятие себя и других: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осознанно относиться к другому человеку, его мнению; признавать свое право на ошибку и такое же право другого. </w:t>
      </w:r>
    </w:p>
    <w:p w14:paraId="4731AEDA" w14:textId="77777777" w:rsidR="004F148B" w:rsidRPr="00EC75F2" w:rsidRDefault="004F148B" w:rsidP="004F148B">
      <w:pPr>
        <w:keepNext/>
        <w:keepLines/>
        <w:spacing w:after="125"/>
        <w:ind w:left="716" w:right="3" w:hanging="10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ПРЕДМЕТНЫЕ РЕЗУЛЬТАТЫ  </w:t>
      </w:r>
    </w:p>
    <w:p w14:paraId="580DCED0" w14:textId="77777777" w:rsidR="004F148B" w:rsidRPr="00EC75F2" w:rsidRDefault="004F148B" w:rsidP="004F148B">
      <w:pPr>
        <w:numPr>
          <w:ilvl w:val="0"/>
          <w:numId w:val="8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целостные представления об историческом пути России и входящих в нее народов, о месте и роли России в мировой истории; </w:t>
      </w:r>
    </w:p>
    <w:p w14:paraId="24C3F7CD" w14:textId="77777777" w:rsidR="004F148B" w:rsidRPr="00EC75F2" w:rsidRDefault="004F148B" w:rsidP="004F148B">
      <w:pPr>
        <w:numPr>
          <w:ilvl w:val="0"/>
          <w:numId w:val="8"/>
        </w:numPr>
        <w:spacing w:after="111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базовые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знания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об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основных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этапах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и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ключевых </w:t>
      </w: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событиях </w:t>
      </w:r>
    </w:p>
    <w:p w14:paraId="0D063F14" w14:textId="77777777" w:rsidR="004F148B" w:rsidRPr="00EC75F2" w:rsidRDefault="004F148B" w:rsidP="004F148B">
      <w:pPr>
        <w:spacing w:after="131"/>
        <w:ind w:left="-15" w:right="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отечественной истории; </w:t>
      </w:r>
    </w:p>
    <w:p w14:paraId="43AEA04E" w14:textId="77777777" w:rsidR="004F148B" w:rsidRPr="00EC75F2" w:rsidRDefault="004F148B" w:rsidP="004F148B">
      <w:pPr>
        <w:numPr>
          <w:ilvl w:val="0"/>
          <w:numId w:val="8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способность применять понятийный аппарат исторического знания и приемы исторического анализа для раскрытия сущности и значения событий и явлений прошлого и современности; </w:t>
      </w:r>
    </w:p>
    <w:p w14:paraId="1D48B976" w14:textId="77777777" w:rsidR="004F148B" w:rsidRPr="00EC75F2" w:rsidRDefault="004F148B" w:rsidP="004F148B">
      <w:pPr>
        <w:numPr>
          <w:ilvl w:val="0"/>
          <w:numId w:val="8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умение работать с основными видами современных источников исторической информации и с историческими (аутентичными) письменными, изобразительными и вещественными источниками; </w:t>
      </w:r>
    </w:p>
    <w:p w14:paraId="09FFB7A4" w14:textId="77777777" w:rsidR="004F148B" w:rsidRPr="00EC75F2" w:rsidRDefault="004F148B" w:rsidP="004F148B">
      <w:pPr>
        <w:numPr>
          <w:ilvl w:val="0"/>
          <w:numId w:val="8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способность представлять устное и письменное описание событий, явлений, процессов истории родного края, истории России и их участников, основанное на знании исторических фактов, дат, понятий; </w:t>
      </w:r>
    </w:p>
    <w:p w14:paraId="3234C4E7" w14:textId="77777777" w:rsidR="004F148B" w:rsidRPr="00EC75F2" w:rsidRDefault="004F148B" w:rsidP="004F148B">
      <w:pPr>
        <w:numPr>
          <w:ilvl w:val="0"/>
          <w:numId w:val="8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владение приемами оценки значения исторических событий и деятельности исторических личностей в отечественной, в том числе региональной истории; </w:t>
      </w:r>
    </w:p>
    <w:p w14:paraId="2D729FD8" w14:textId="77777777" w:rsidR="004F148B" w:rsidRPr="00EC75F2" w:rsidRDefault="004F148B" w:rsidP="004F148B">
      <w:pPr>
        <w:numPr>
          <w:ilvl w:val="0"/>
          <w:numId w:val="8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способность применять исторические знания в общении как основу диалога в поликультурной, многонациональной и многоконфессиональной </w:t>
      </w:r>
    </w:p>
    <w:p w14:paraId="216AF7B7" w14:textId="77777777" w:rsidR="004F148B" w:rsidRPr="00EC75F2" w:rsidRDefault="004F148B" w:rsidP="004F148B">
      <w:pPr>
        <w:spacing w:after="132"/>
        <w:ind w:left="-15" w:right="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среде; </w:t>
      </w:r>
    </w:p>
    <w:p w14:paraId="1FADDD95" w14:textId="77777777" w:rsidR="004F148B" w:rsidRPr="00EC75F2" w:rsidRDefault="004F148B" w:rsidP="004F148B">
      <w:pPr>
        <w:numPr>
          <w:ilvl w:val="0"/>
          <w:numId w:val="8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умение устанавливать взаимосвязь событий, явлений, процессов прошлого с важнейшими событиями ХХ – начала XXI в.; </w:t>
      </w:r>
    </w:p>
    <w:p w14:paraId="6C1A5626" w14:textId="04A03DDB" w:rsidR="004F148B" w:rsidRDefault="004F148B" w:rsidP="004F148B">
      <w:pPr>
        <w:numPr>
          <w:ilvl w:val="0"/>
          <w:numId w:val="8"/>
        </w:numPr>
        <w:spacing w:after="4" w:line="338" w:lineRule="auto"/>
        <w:ind w:right="12" w:firstLine="6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75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осознание необходимости сохранения исторических и культурных памятников своей страны и своего региона. </w:t>
      </w:r>
    </w:p>
    <w:p w14:paraId="1271B4A2" w14:textId="2F2B5590" w:rsidR="003D6827" w:rsidRDefault="003D6827" w:rsidP="003D6827">
      <w:pPr>
        <w:spacing w:after="4" w:line="338" w:lineRule="auto"/>
        <w:ind w:right="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C7E3D52" w14:textId="02033BA0" w:rsidR="003D6827" w:rsidRPr="0012084A" w:rsidRDefault="003D6827" w:rsidP="003D6827">
      <w:pPr>
        <w:spacing w:after="4" w:line="338" w:lineRule="auto"/>
        <w:ind w:right="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E6B059F" w14:textId="77777777" w:rsidR="003D6827" w:rsidRPr="0012084A" w:rsidRDefault="003D6827" w:rsidP="003D6827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  <w:r w:rsidRPr="0012084A">
        <w:rPr>
          <w:b/>
          <w:bCs/>
          <w:color w:val="000000"/>
        </w:rPr>
        <w:t>Содержание учебного модуля:</w:t>
      </w:r>
      <w:r w:rsidRPr="0012084A">
        <w:rPr>
          <w:color w:val="000000"/>
        </w:rPr>
        <w:br/>
        <w:t>Донской край в древности.</w:t>
      </w:r>
      <w:r w:rsidRPr="0012084A">
        <w:rPr>
          <w:color w:val="000000"/>
        </w:rPr>
        <w:br/>
        <w:t xml:space="preserve">Донской край в трудах выдающихся ученых древности и средневековья. Археологические памятники Ростовской области как вещественные источники. </w:t>
      </w:r>
      <w:proofErr w:type="spellStart"/>
      <w:r w:rsidRPr="0012084A">
        <w:rPr>
          <w:color w:val="000000"/>
        </w:rPr>
        <w:t>Музей</w:t>
      </w:r>
      <w:r w:rsidRPr="0012084A">
        <w:rPr>
          <w:color w:val="000000"/>
        </w:rPr>
        <w:softHyphen/>
        <w:t>заповедник</w:t>
      </w:r>
      <w:proofErr w:type="spellEnd"/>
      <w:r w:rsidRPr="0012084A">
        <w:rPr>
          <w:color w:val="000000"/>
        </w:rPr>
        <w:t xml:space="preserve"> «Танаис».</w:t>
      </w:r>
      <w:r w:rsidRPr="0012084A">
        <w:rPr>
          <w:color w:val="000000"/>
        </w:rPr>
        <w:br/>
        <w:t>Первобытные племена на территории Дона. Киммерийцы. Скифо</w:t>
      </w:r>
      <w:r w:rsidRPr="0012084A">
        <w:rPr>
          <w:color w:val="000000"/>
        </w:rPr>
        <w:softHyphen/>
        <w:t>-сарматская эпоха. Греки. Танаис. Занятия, культура, быт, верования.</w:t>
      </w:r>
      <w:r w:rsidRPr="0012084A">
        <w:rPr>
          <w:color w:val="000000"/>
        </w:rPr>
        <w:br/>
        <w:t>Великое переселение народов. Готы в Приазовье. Гуннское нашествие.</w:t>
      </w:r>
      <w:r w:rsidRPr="0012084A">
        <w:rPr>
          <w:color w:val="000000"/>
        </w:rPr>
        <w:br/>
        <w:t>Дон в эпоху раннего средневековья.</w:t>
      </w:r>
      <w:r w:rsidRPr="0012084A">
        <w:rPr>
          <w:color w:val="000000"/>
        </w:rPr>
        <w:br/>
      </w:r>
      <w:r w:rsidRPr="0012084A">
        <w:rPr>
          <w:color w:val="000000"/>
        </w:rPr>
        <w:lastRenderedPageBreak/>
        <w:t xml:space="preserve">Смена населения. Хазары. </w:t>
      </w:r>
      <w:proofErr w:type="spellStart"/>
      <w:r w:rsidRPr="0012084A">
        <w:rPr>
          <w:color w:val="000000"/>
        </w:rPr>
        <w:t>Саркел</w:t>
      </w:r>
      <w:proofErr w:type="spellEnd"/>
      <w:r w:rsidRPr="0012084A">
        <w:rPr>
          <w:color w:val="000000"/>
        </w:rPr>
        <w:t>. Разгром Хазарии. Славяне на Дону. Белая Вежа. </w:t>
      </w:r>
      <w:r w:rsidRPr="0012084A">
        <w:rPr>
          <w:color w:val="000000"/>
        </w:rPr>
        <w:br/>
        <w:t>Донской край в X – XV веках.</w:t>
      </w:r>
    </w:p>
    <w:p w14:paraId="3AC359D0" w14:textId="77777777" w:rsidR="003D6827" w:rsidRPr="0012084A" w:rsidRDefault="003D6827" w:rsidP="003D6827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  <w:r w:rsidRPr="0012084A">
        <w:rPr>
          <w:color w:val="000000"/>
        </w:rPr>
        <w:t>Печенеги и половцы. Взаимодействие славян с миром кочевников. Монголо</w:t>
      </w:r>
      <w:r w:rsidRPr="0012084A">
        <w:rPr>
          <w:color w:val="000000"/>
        </w:rPr>
        <w:softHyphen/>
        <w:t xml:space="preserve">-татары на Дону. </w:t>
      </w:r>
      <w:proofErr w:type="gramStart"/>
      <w:r w:rsidRPr="0012084A">
        <w:rPr>
          <w:color w:val="000000"/>
        </w:rPr>
        <w:t>Золото-ордынский</w:t>
      </w:r>
      <w:proofErr w:type="gramEnd"/>
      <w:r w:rsidRPr="0012084A">
        <w:rPr>
          <w:color w:val="000000"/>
        </w:rPr>
        <w:t xml:space="preserve"> </w:t>
      </w:r>
      <w:proofErr w:type="spellStart"/>
      <w:r w:rsidRPr="0012084A">
        <w:rPr>
          <w:color w:val="000000"/>
        </w:rPr>
        <w:t>Азак</w:t>
      </w:r>
      <w:proofErr w:type="spellEnd"/>
      <w:r w:rsidRPr="0012084A">
        <w:rPr>
          <w:color w:val="000000"/>
        </w:rPr>
        <w:t xml:space="preserve"> и </w:t>
      </w:r>
      <w:proofErr w:type="spellStart"/>
      <w:r w:rsidRPr="0012084A">
        <w:rPr>
          <w:color w:val="000000"/>
        </w:rPr>
        <w:t>генуэзско</w:t>
      </w:r>
      <w:proofErr w:type="spellEnd"/>
      <w:r w:rsidRPr="0012084A">
        <w:rPr>
          <w:color w:val="000000"/>
        </w:rPr>
        <w:softHyphen/>
        <w:t> венецианская Тана – центры ремесла и торговли.</w:t>
      </w:r>
      <w:r w:rsidRPr="0012084A">
        <w:rPr>
          <w:color w:val="000000"/>
        </w:rPr>
        <w:br/>
        <w:t>Донской край в XVI веке. </w:t>
      </w:r>
      <w:r w:rsidRPr="0012084A">
        <w:rPr>
          <w:color w:val="000000"/>
        </w:rPr>
        <w:br/>
        <w:t>Дикое поле. Проблема происхождения донского казачества. Появление казачьих городков. Первые казачьи столицы. Казачье самоуправление. Отношение казачества с Московским царством.</w:t>
      </w:r>
      <w:r w:rsidRPr="0012084A">
        <w:rPr>
          <w:color w:val="000000"/>
        </w:rPr>
        <w:br/>
        <w:t>Участие казаков во взятии Казани и Астрахани. Поход в Сибирь Ермака Тимофеевича. Борьба казаков с Крымским ханством.</w:t>
      </w:r>
      <w:r w:rsidRPr="0012084A">
        <w:rPr>
          <w:color w:val="000000"/>
        </w:rPr>
        <w:br/>
        <w:t>Хозяйство, основные занятия, быт, обычаи и традиции населения края в XVI веке.</w:t>
      </w:r>
      <w:r w:rsidRPr="0012084A">
        <w:rPr>
          <w:color w:val="000000"/>
        </w:rPr>
        <w:br/>
        <w:t>Донской край в XVII веке.</w:t>
      </w:r>
      <w:r w:rsidRPr="0012084A">
        <w:rPr>
          <w:color w:val="000000"/>
        </w:rPr>
        <w:br/>
        <w:t>Оформление социального статуса казачества, его прав, привилегий и обязанностей службы в XVII веке.</w:t>
      </w:r>
      <w:r w:rsidRPr="0012084A">
        <w:rPr>
          <w:color w:val="000000"/>
        </w:rPr>
        <w:br/>
        <w:t>Участие казаков в событиях Смутного времени.</w:t>
      </w:r>
      <w:r w:rsidRPr="0012084A">
        <w:rPr>
          <w:color w:val="000000"/>
        </w:rPr>
        <w:br/>
        <w:t>Боевые действия Войска Донского против Турции и Крыма. Азовское осадное сидение.</w:t>
      </w:r>
      <w:r w:rsidRPr="0012084A">
        <w:rPr>
          <w:color w:val="000000"/>
        </w:rPr>
        <w:br/>
        <w:t xml:space="preserve">Социальные движения. </w:t>
      </w:r>
      <w:proofErr w:type="spellStart"/>
      <w:r w:rsidRPr="0012084A">
        <w:rPr>
          <w:color w:val="000000"/>
        </w:rPr>
        <w:t>С.Разин</w:t>
      </w:r>
      <w:proofErr w:type="spellEnd"/>
      <w:r w:rsidRPr="0012084A">
        <w:rPr>
          <w:color w:val="000000"/>
        </w:rPr>
        <w:t>.</w:t>
      </w:r>
      <w:r w:rsidRPr="0012084A">
        <w:rPr>
          <w:color w:val="000000"/>
        </w:rPr>
        <w:br/>
        <w:t>Культура донского казачества в XVII веке. Православная церковь и казачество.</w:t>
      </w:r>
      <w:r w:rsidRPr="0012084A">
        <w:rPr>
          <w:color w:val="000000"/>
        </w:rPr>
        <w:br/>
        <w:t>Донской край в XVIII веке.</w:t>
      </w:r>
      <w:r w:rsidRPr="0012084A">
        <w:rPr>
          <w:color w:val="000000"/>
        </w:rPr>
        <w:br/>
        <w:t xml:space="preserve">Изменение взаимоотношений центральной власти с казачеством при Петре I: ликвидация казачьих вольностей и прав. Восстание под предводительством </w:t>
      </w:r>
      <w:proofErr w:type="spellStart"/>
      <w:r w:rsidRPr="0012084A">
        <w:rPr>
          <w:color w:val="000000"/>
        </w:rPr>
        <w:t>К.Булавина</w:t>
      </w:r>
      <w:proofErr w:type="spellEnd"/>
      <w:r w:rsidRPr="0012084A">
        <w:rPr>
          <w:color w:val="000000"/>
        </w:rPr>
        <w:t>. Судьба казаков</w:t>
      </w:r>
      <w:r w:rsidRPr="0012084A">
        <w:rPr>
          <w:color w:val="000000"/>
        </w:rPr>
        <w:softHyphen/>
        <w:t>-</w:t>
      </w:r>
      <w:proofErr w:type="spellStart"/>
      <w:r w:rsidRPr="0012084A">
        <w:rPr>
          <w:color w:val="000000"/>
        </w:rPr>
        <w:t>некрасовцев</w:t>
      </w:r>
      <w:proofErr w:type="spellEnd"/>
      <w:r w:rsidRPr="0012084A">
        <w:rPr>
          <w:color w:val="000000"/>
        </w:rPr>
        <w:t>.</w:t>
      </w:r>
      <w:r w:rsidRPr="0012084A">
        <w:rPr>
          <w:color w:val="000000"/>
        </w:rPr>
        <w:br/>
        <w:t>Участие донских казаков в Азовских походах Петра I, Северной войне.</w:t>
      </w:r>
      <w:r w:rsidRPr="0012084A">
        <w:rPr>
          <w:color w:val="000000"/>
        </w:rPr>
        <w:br/>
        <w:t xml:space="preserve">Присоединение Приазовья к России и его освоение в середине XVIII века. </w:t>
      </w:r>
      <w:proofErr w:type="spellStart"/>
      <w:r w:rsidRPr="0012084A">
        <w:rPr>
          <w:color w:val="000000"/>
        </w:rPr>
        <w:t>Неказачье</w:t>
      </w:r>
      <w:proofErr w:type="spellEnd"/>
      <w:r w:rsidRPr="0012084A">
        <w:rPr>
          <w:color w:val="000000"/>
        </w:rPr>
        <w:t xml:space="preserve"> население. Приток русских и украинских крестьян. </w:t>
      </w:r>
      <w:r w:rsidRPr="0012084A">
        <w:rPr>
          <w:color w:val="000000"/>
        </w:rPr>
        <w:br/>
        <w:t xml:space="preserve">Занятия, промыслы, торговля донского населения. Черкасские ярмарки. Основание </w:t>
      </w:r>
      <w:proofErr w:type="spellStart"/>
      <w:r w:rsidRPr="0012084A">
        <w:rPr>
          <w:color w:val="000000"/>
        </w:rPr>
        <w:t>Темерницкой</w:t>
      </w:r>
      <w:proofErr w:type="spellEnd"/>
      <w:r w:rsidRPr="0012084A">
        <w:rPr>
          <w:color w:val="000000"/>
        </w:rPr>
        <w:t xml:space="preserve"> таможни, крепости </w:t>
      </w:r>
      <w:proofErr w:type="spellStart"/>
      <w:r w:rsidRPr="0012084A">
        <w:rPr>
          <w:color w:val="000000"/>
        </w:rPr>
        <w:t>Св.Дмитрия</w:t>
      </w:r>
      <w:proofErr w:type="spellEnd"/>
      <w:r w:rsidRPr="0012084A">
        <w:rPr>
          <w:color w:val="000000"/>
        </w:rPr>
        <w:t> Ростовского. Включение в состав Войска Донского калмыков, их культурные отличия.</w:t>
      </w:r>
    </w:p>
    <w:p w14:paraId="73594B1D" w14:textId="4337AD95" w:rsidR="003D6827" w:rsidRPr="0012084A" w:rsidRDefault="003D6827" w:rsidP="003D6827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  <w:r w:rsidRPr="0012084A">
        <w:rPr>
          <w:color w:val="000000"/>
        </w:rPr>
        <w:t>Участие Войска Донского в войнах Российской империи в XVIII веке. Военное искусство казаков. Система управления Войском Донским. </w:t>
      </w:r>
      <w:r w:rsidRPr="0012084A">
        <w:rPr>
          <w:color w:val="000000"/>
        </w:rPr>
        <w:br/>
        <w:t xml:space="preserve">Атаманы Д.Е. и </w:t>
      </w:r>
      <w:proofErr w:type="spellStart"/>
      <w:r w:rsidRPr="0012084A">
        <w:rPr>
          <w:color w:val="000000"/>
        </w:rPr>
        <w:t>С.Д.Ефремовы</w:t>
      </w:r>
      <w:proofErr w:type="spellEnd"/>
      <w:r w:rsidRPr="0012084A">
        <w:rPr>
          <w:color w:val="000000"/>
        </w:rPr>
        <w:t xml:space="preserve">, </w:t>
      </w:r>
      <w:proofErr w:type="spellStart"/>
      <w:r w:rsidRPr="0012084A">
        <w:rPr>
          <w:color w:val="000000"/>
        </w:rPr>
        <w:t>И.М.Краснощеков</w:t>
      </w:r>
      <w:proofErr w:type="spellEnd"/>
      <w:r w:rsidRPr="0012084A">
        <w:rPr>
          <w:color w:val="000000"/>
        </w:rPr>
        <w:t>. Донской край при Екатерине II. Превращение казачества в замкнутое военное сословие.</w:t>
      </w:r>
      <w:r w:rsidRPr="0012084A">
        <w:rPr>
          <w:color w:val="000000"/>
        </w:rPr>
        <w:br/>
        <w:t>Е. Пугачев. Переселение из Крыма на Дон греков и армян. Занятия, быт, традиции, обычаи и верования народов, переселившихся на Дон.</w:t>
      </w:r>
      <w:r w:rsidRPr="0012084A">
        <w:rPr>
          <w:color w:val="000000"/>
        </w:rPr>
        <w:br/>
        <w:t>Восстание донских казаков в 1792-</w:t>
      </w:r>
      <w:r w:rsidRPr="0012084A">
        <w:rPr>
          <w:color w:val="000000"/>
        </w:rPr>
        <w:softHyphen/>
        <w:t>1794 годах. Распространение норм крепостного права на донских крестьян. Появление казачьего дворянства.</w:t>
      </w:r>
      <w:r w:rsidRPr="0012084A">
        <w:rPr>
          <w:color w:val="000000"/>
        </w:rPr>
        <w:br/>
        <w:t xml:space="preserve">Культура края в XVIII веке. </w:t>
      </w:r>
      <w:proofErr w:type="spellStart"/>
      <w:r w:rsidRPr="0012084A">
        <w:rPr>
          <w:color w:val="000000"/>
        </w:rPr>
        <w:t>Старочеркасский</w:t>
      </w:r>
      <w:proofErr w:type="spellEnd"/>
      <w:r w:rsidRPr="0012084A">
        <w:rPr>
          <w:color w:val="000000"/>
        </w:rPr>
        <w:t xml:space="preserve"> музей – заповедник. </w:t>
      </w:r>
      <w:r w:rsidRPr="0012084A">
        <w:rPr>
          <w:color w:val="000000"/>
        </w:rPr>
        <w:br/>
        <w:t>Родной город (станица, село) в XVIII веке. </w:t>
      </w:r>
      <w:r w:rsidRPr="0012084A">
        <w:rPr>
          <w:color w:val="000000"/>
        </w:rPr>
        <w:br/>
        <w:t>Донской край в XIX веке.</w:t>
      </w:r>
      <w:r w:rsidRPr="0012084A">
        <w:rPr>
          <w:color w:val="000000"/>
        </w:rPr>
        <w:br/>
        <w:t xml:space="preserve">Перенос столицы Войска Донского из </w:t>
      </w:r>
      <w:proofErr w:type="spellStart"/>
      <w:r w:rsidRPr="0012084A">
        <w:rPr>
          <w:color w:val="000000"/>
        </w:rPr>
        <w:t>Старочеркасска</w:t>
      </w:r>
      <w:proofErr w:type="spellEnd"/>
      <w:r w:rsidRPr="0012084A">
        <w:rPr>
          <w:color w:val="000000"/>
        </w:rPr>
        <w:t xml:space="preserve"> в Новочеркасск. Система управления Войском Донским.</w:t>
      </w:r>
      <w:r w:rsidRPr="0012084A">
        <w:rPr>
          <w:color w:val="000000"/>
        </w:rPr>
        <w:br/>
        <w:t xml:space="preserve">Донские казаки в Отечественной войне 1812 года и заграничных походах русской армии. </w:t>
      </w:r>
      <w:proofErr w:type="spellStart"/>
      <w:r w:rsidRPr="0012084A">
        <w:rPr>
          <w:color w:val="000000"/>
        </w:rPr>
        <w:t>М.И.Платов</w:t>
      </w:r>
      <w:proofErr w:type="spellEnd"/>
      <w:r w:rsidRPr="0012084A">
        <w:rPr>
          <w:color w:val="000000"/>
        </w:rPr>
        <w:t>. Дело братьев Грузиновых. </w:t>
      </w:r>
      <w:r w:rsidRPr="0012084A">
        <w:rPr>
          <w:color w:val="000000"/>
        </w:rPr>
        <w:br/>
      </w:r>
      <w:proofErr w:type="spellStart"/>
      <w:r w:rsidRPr="0012084A">
        <w:rPr>
          <w:color w:val="000000"/>
        </w:rPr>
        <w:t>В.Д.Сухоруков</w:t>
      </w:r>
      <w:proofErr w:type="spellEnd"/>
      <w:r w:rsidRPr="0012084A">
        <w:rPr>
          <w:color w:val="000000"/>
        </w:rPr>
        <w:t xml:space="preserve"> и декабристы. Хозяйство Дона в дореформенный период. Земледелие, скотоводство, коневодство, промыслы, торговля.</w:t>
      </w:r>
      <w:r w:rsidRPr="0012084A">
        <w:rPr>
          <w:color w:val="000000"/>
        </w:rPr>
        <w:br/>
        <w:t>Участие донских казаков в Кавказской войне.</w:t>
      </w:r>
      <w:r w:rsidRPr="0012084A">
        <w:rPr>
          <w:color w:val="000000"/>
        </w:rPr>
        <w:br/>
        <w:t xml:space="preserve">Генерал </w:t>
      </w:r>
      <w:proofErr w:type="spellStart"/>
      <w:r w:rsidRPr="0012084A">
        <w:rPr>
          <w:color w:val="000000"/>
        </w:rPr>
        <w:t>Я.П.Бакланов</w:t>
      </w:r>
      <w:proofErr w:type="spellEnd"/>
      <w:r w:rsidRPr="0012084A">
        <w:rPr>
          <w:color w:val="000000"/>
        </w:rPr>
        <w:t>. Дон в период Крымской войны. Операции в Приазовье. Участие казаков в русско</w:t>
      </w:r>
      <w:r w:rsidRPr="0012084A">
        <w:rPr>
          <w:color w:val="000000"/>
        </w:rPr>
        <w:softHyphen/>
        <w:t>-турецкой войне 1877</w:t>
      </w:r>
      <w:r w:rsidRPr="0012084A">
        <w:rPr>
          <w:color w:val="000000"/>
        </w:rPr>
        <w:softHyphen/>
        <w:t>-1878 годов.</w:t>
      </w:r>
      <w:r w:rsidRPr="0012084A">
        <w:rPr>
          <w:color w:val="000000"/>
        </w:rPr>
        <w:br/>
        <w:t>Особенности реформ 1860</w:t>
      </w:r>
      <w:r w:rsidRPr="0012084A">
        <w:rPr>
          <w:color w:val="000000"/>
        </w:rPr>
        <w:softHyphen/>
        <w:t>-70</w:t>
      </w:r>
      <w:r w:rsidRPr="0012084A">
        <w:rPr>
          <w:color w:val="000000"/>
        </w:rPr>
        <w:softHyphen/>
        <w:t xml:space="preserve">х годов на Дону. Экономика края в пореформенный период: промышленность, товарное земледелие. Население края, его этнический и социальный состав. </w:t>
      </w:r>
      <w:proofErr w:type="spellStart"/>
      <w:r w:rsidRPr="0012084A">
        <w:rPr>
          <w:color w:val="000000"/>
        </w:rPr>
        <w:t>Ростов</w:t>
      </w:r>
      <w:proofErr w:type="spellEnd"/>
      <w:r w:rsidRPr="0012084A">
        <w:rPr>
          <w:color w:val="000000"/>
        </w:rPr>
        <w:t xml:space="preserve"> </w:t>
      </w:r>
      <w:r w:rsidRPr="0012084A">
        <w:rPr>
          <w:color w:val="000000"/>
        </w:rPr>
        <w:softHyphen/>
      </w:r>
      <w:proofErr w:type="spellStart"/>
      <w:r w:rsidRPr="0012084A">
        <w:rPr>
          <w:color w:val="000000"/>
        </w:rPr>
        <w:t>на</w:t>
      </w:r>
      <w:r w:rsidRPr="0012084A">
        <w:rPr>
          <w:color w:val="000000"/>
        </w:rPr>
        <w:softHyphen/>
        <w:t>Дону</w:t>
      </w:r>
      <w:proofErr w:type="spellEnd"/>
      <w:r w:rsidRPr="0012084A">
        <w:rPr>
          <w:color w:val="000000"/>
        </w:rPr>
        <w:t>, Азов, Таганрог, Новочеркасск – </w:t>
      </w:r>
      <w:r w:rsidRPr="0012084A">
        <w:rPr>
          <w:color w:val="000000"/>
        </w:rPr>
        <w:br/>
        <w:t>важнейшие культурные и торговые центры юга России.</w:t>
      </w:r>
      <w:r w:rsidRPr="0012084A">
        <w:rPr>
          <w:color w:val="000000"/>
        </w:rPr>
        <w:br/>
        <w:t>Общественно</w:t>
      </w:r>
      <w:r w:rsidRPr="0012084A">
        <w:rPr>
          <w:color w:val="000000"/>
        </w:rPr>
        <w:softHyphen/>
        <w:t>-политическая жизнь и культура Донского края в XIX веке. Образование, просвещение, медицина, искусство, религия. </w:t>
      </w:r>
      <w:r w:rsidRPr="0012084A">
        <w:rPr>
          <w:color w:val="000000"/>
        </w:rPr>
        <w:br/>
      </w:r>
      <w:r w:rsidRPr="0012084A">
        <w:rPr>
          <w:color w:val="000000"/>
        </w:rPr>
        <w:lastRenderedPageBreak/>
        <w:t>Духовные святыни Дона.</w:t>
      </w:r>
      <w:r w:rsidRPr="0012084A">
        <w:rPr>
          <w:color w:val="000000"/>
        </w:rPr>
        <w:br/>
        <w:t>Выдающиеся земляки XVIII</w:t>
      </w:r>
      <w:r w:rsidRPr="0012084A">
        <w:rPr>
          <w:color w:val="000000"/>
        </w:rPr>
        <w:softHyphen/>
        <w:t>-XIX веков.</w:t>
      </w:r>
      <w:r w:rsidRPr="0012084A">
        <w:rPr>
          <w:color w:val="000000"/>
        </w:rPr>
        <w:br/>
        <w:t>Мой родной город (станица, село) в XIX веке.</w:t>
      </w:r>
    </w:p>
    <w:p w14:paraId="7B001295" w14:textId="23457AAA" w:rsidR="003D6827" w:rsidRPr="003D6827" w:rsidRDefault="0012084A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 xml:space="preserve">7 </w:t>
      </w:r>
      <w:r w:rsidR="003D6827" w:rsidRPr="003D68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класс</w:t>
      </w:r>
    </w:p>
    <w:p w14:paraId="4CD5DE68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3C2146C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68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Содержание учебного предмета «История Донского края»</w:t>
      </w:r>
    </w:p>
    <w:p w14:paraId="07964882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процессе изучения в 6 классе раскрывается история региона в средние века. В центре внимания – вопросы происхождения донского казачества, культура, особенности казачьего самоуправления. Особое место, как и в 5 классе, проводится система творческих индивидуальных заданий: сочинения, рисунки, кроссворды, сказки, загадки.</w:t>
      </w:r>
    </w:p>
    <w:p w14:paraId="2B684B77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Главной целью курса является формирование у учащихся целостного представления об истории края в средневековье, приобщении к культурным достижениям народов Дона, воспитании патриотизма.</w:t>
      </w:r>
    </w:p>
    <w:p w14:paraId="5B23DC76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9CD789B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682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Учитывая особенности излагаемого материала, темы Донской край в X-XV веках (18ч.) в рабочей программе разбита на две:</w:t>
      </w:r>
    </w:p>
    <w:p w14:paraId="2A988EB4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№ 1. «Хазары на Дону X-XII веках» - 9ч. Борьба племен на </w:t>
      </w:r>
      <w:proofErr w:type="spellStart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Донус</w:t>
      </w:r>
      <w:proofErr w:type="spellEnd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VIпоVIIвек</w:t>
      </w:r>
      <w:proofErr w:type="spellEnd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Включение территории </w:t>
      </w:r>
      <w:proofErr w:type="spellStart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Подонья</w:t>
      </w:r>
      <w:proofErr w:type="spellEnd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состав Хазарского каганата. Хазарская держава: управление, суд, вероисповедание. Основные занятия хазар, влияние их на жизнь населения донских и приазовских степей. Крепость </w:t>
      </w:r>
      <w:proofErr w:type="spellStart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Саркел</w:t>
      </w:r>
      <w:proofErr w:type="spellEnd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Походы князя Святослава на Хазарию, Белая Вежа. Печенеги и половцы. Образ жизни, занятия, культура. Половцы и Русь.</w:t>
      </w:r>
    </w:p>
    <w:p w14:paraId="39A7524D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№ 2. «Монголо-татарские завоевания на Дону» - 9 ч. Вторжение </w:t>
      </w:r>
      <w:proofErr w:type="spellStart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монголо</w:t>
      </w:r>
      <w:proofErr w:type="spellEnd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татар в донские степи, борьба половцев. Битва на Калке, походы Батыя. Донской край под властью Золотой </w:t>
      </w:r>
      <w:proofErr w:type="spellStart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Орды.Наш</w:t>
      </w:r>
      <w:proofErr w:type="spellEnd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край глазами путешественников 13-16 </w:t>
      </w:r>
      <w:proofErr w:type="spellStart"/>
      <w:proofErr w:type="gramStart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веков.Разделение</w:t>
      </w:r>
      <w:proofErr w:type="spellEnd"/>
      <w:proofErr w:type="gramEnd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донской степи между татарами и </w:t>
      </w:r>
      <w:proofErr w:type="spellStart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ногаями</w:t>
      </w:r>
      <w:proofErr w:type="spellEnd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630D35AD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CD128A9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682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ru-RU"/>
        </w:rPr>
        <w:t>Тема: Донской край в XVI в (16в.) </w:t>
      </w:r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рабочей программе излагается в темах № 3 «Азов и возникновение донского казачества» - 9ч. Торговые интересы генуэзцев и </w:t>
      </w:r>
      <w:proofErr w:type="gramStart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венецианцев</w:t>
      </w:r>
      <w:proofErr w:type="gramEnd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 Приазовье. Ранние сведения о Тане. Средневековая торговая фактория: управление, население, торговля. Великий торговый путь в Китай. Захват города турками и изгнание итальянцев.</w:t>
      </w:r>
    </w:p>
    <w:p w14:paraId="4F1183B5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№ 4 «Донские казаки на заре своей истории» - 7 часов. Географическое понятие «Донская земля» в средние </w:t>
      </w:r>
      <w:proofErr w:type="spellStart"/>
      <w:proofErr w:type="gramStart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века,дикое</w:t>
      </w:r>
      <w:proofErr w:type="spellEnd"/>
      <w:proofErr w:type="gramEnd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поле. Предшественники донского казачества, причины складывания его на Дону. Первые казачьи городки, верховые и низовые </w:t>
      </w:r>
      <w:proofErr w:type="spellStart"/>
      <w:proofErr w:type="gramStart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казаки.Занятия</w:t>
      </w:r>
      <w:proofErr w:type="spellEnd"/>
      <w:proofErr w:type="gramEnd"/>
      <w:r w:rsidRPr="003D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промыслы, культура. Первые казачьи атаманы, взаимоотношения с Москвой.</w:t>
      </w:r>
    </w:p>
    <w:p w14:paraId="6DF685F3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57DBB42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3858FBE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5E851C7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9B27920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EDDAF71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9A074B0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BA980B2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0BAF0C6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EB3BA0A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FF4F0DE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2C94952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F0E8C01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C1DEB91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2E2CE0D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207A14B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9C3622F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79A77CB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BF294F8" w14:textId="01532233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68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Календарно – тематическое планирование </w:t>
      </w:r>
      <w:r w:rsidR="001208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 «А»</w:t>
      </w:r>
      <w:r w:rsidRPr="003D68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класс</w:t>
      </w:r>
    </w:p>
    <w:tbl>
      <w:tblPr>
        <w:tblW w:w="9103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26"/>
        <w:gridCol w:w="2509"/>
        <w:gridCol w:w="815"/>
        <w:gridCol w:w="847"/>
        <w:gridCol w:w="2086"/>
        <w:gridCol w:w="2020"/>
      </w:tblGrid>
      <w:tr w:rsidR="0012084A" w:rsidRPr="0012084A" w14:paraId="516C19FE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449A8FE" w14:textId="77777777" w:rsidR="0012084A" w:rsidRPr="003D6827" w:rsidRDefault="0012084A" w:rsidP="003D682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урока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8E4C2E8" w14:textId="77777777" w:rsidR="0012084A" w:rsidRPr="003D6827" w:rsidRDefault="0012084A" w:rsidP="003D682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B1625AF" w14:textId="77777777" w:rsidR="0012084A" w:rsidRPr="003D6827" w:rsidRDefault="0012084A" w:rsidP="003D682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Кол-во часов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AF5A0E9" w14:textId="77777777" w:rsidR="0012084A" w:rsidRPr="003D6827" w:rsidRDefault="0012084A" w:rsidP="003D682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</w:t>
            </w:r>
          </w:p>
          <w:p w14:paraId="5C2ABECB" w14:textId="77777777" w:rsidR="0012084A" w:rsidRPr="003D6827" w:rsidRDefault="0012084A" w:rsidP="003D682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8C55113" w14:textId="77777777" w:rsidR="0012084A" w:rsidRPr="003D6827" w:rsidRDefault="0012084A" w:rsidP="003D682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 учебной деятельности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4C3E9A5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Информационно-методическое</w:t>
            </w:r>
          </w:p>
          <w:p w14:paraId="3AE72B12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</w:t>
            </w:r>
          </w:p>
        </w:tc>
      </w:tr>
      <w:tr w:rsidR="0012084A" w:rsidRPr="0012084A" w14:paraId="19C2ED90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B2E17EA" w14:textId="77777777" w:rsidR="0012084A" w:rsidRPr="003D6827" w:rsidRDefault="0012084A" w:rsidP="003D682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2584266" w14:textId="77777777" w:rsidR="0012084A" w:rsidRPr="003D6827" w:rsidRDefault="0012084A" w:rsidP="003D682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№ 1Хазары на Дону</w:t>
            </w:r>
          </w:p>
          <w:p w14:paraId="3EF82D74" w14:textId="77777777" w:rsidR="0012084A" w:rsidRPr="003D6827" w:rsidRDefault="0012084A" w:rsidP="003D682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Дон в X – XII век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1F49248" w14:textId="77777777" w:rsidR="0012084A" w:rsidRPr="003D6827" w:rsidRDefault="0012084A" w:rsidP="003D682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ч.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C7DF535" w14:textId="77777777" w:rsidR="0012084A" w:rsidRPr="003D6827" w:rsidRDefault="0012084A" w:rsidP="003D682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13D7F33" w14:textId="77777777" w:rsidR="0012084A" w:rsidRPr="003D6827" w:rsidRDefault="0012084A" w:rsidP="003D682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F4589C4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2084A" w:rsidRPr="0012084A" w14:paraId="46591B8F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620659E" w14:textId="1E481E64" w:rsidR="0012084A" w:rsidRPr="003D6827" w:rsidRDefault="0012084A" w:rsidP="003D682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3E75EB8" w14:textId="77777777" w:rsidR="0012084A" w:rsidRPr="003D6827" w:rsidRDefault="0012084A" w:rsidP="003D682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Вводный урок.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E295B76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31FEB94" w14:textId="277A18DD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.09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73E597F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Групповая форма работы, участие в беседе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DFC6270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Учебное пособие</w:t>
            </w:r>
          </w:p>
        </w:tc>
      </w:tr>
      <w:tr w:rsidR="0012084A" w:rsidRPr="0012084A" w14:paraId="42D53715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383119E" w14:textId="07F1142D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647BDFB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Диагностическая контрольная работа.</w:t>
            </w:r>
          </w:p>
          <w:p w14:paraId="79500904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Дон в период IV – VII в нашей эры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E76DF8F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6C50134" w14:textId="568B9FEB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.09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D53890B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Групповая форма работы, участие в дискуссии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8BD5791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тетрадь</w:t>
            </w:r>
          </w:p>
        </w:tc>
      </w:tr>
      <w:tr w:rsidR="0012084A" w:rsidRPr="0012084A" w14:paraId="6D0E7257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8AEFF91" w14:textId="36CB863C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C8F167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Крепость </w:t>
            </w:r>
            <w:proofErr w:type="spellStart"/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Саркел</w:t>
            </w:r>
            <w:proofErr w:type="spellEnd"/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-хазарская твердыня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85DEDA8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803BBBC" w14:textId="5BC8E01A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.09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BD09426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работа в рабочих тетрадях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BD031AD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тетрадь</w:t>
            </w:r>
          </w:p>
        </w:tc>
      </w:tr>
      <w:tr w:rsidR="0012084A" w:rsidRPr="0012084A" w14:paraId="75676E14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E457228" w14:textId="1DCA8421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93960CB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 Хазарии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94313AE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83D4712" w14:textId="6B7F3B1A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.09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87A2EFA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Групповая работа, Решение проблемного задания.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2691C16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презентации</w:t>
            </w:r>
          </w:p>
        </w:tc>
      </w:tr>
      <w:tr w:rsidR="0012084A" w:rsidRPr="0012084A" w14:paraId="7B813EC4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BF6D94C" w14:textId="4F820BB4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7FAFEF7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Обобщающий урок по теме «Хазары на Дону»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314391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B011D52" w14:textId="4A7C4FEB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.10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79FF338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работа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E429F6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CEA407B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1B89782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199347D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D7F6637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2084A" w:rsidRPr="0012084A" w14:paraId="3FC153FC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851EFE6" w14:textId="79D0EAF5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6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A6D066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Печенеги и Половцы на Дону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39C3C17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8E6046D" w14:textId="4F01542E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.10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0C1FAD1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Сообщения учащихся по теме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CC013B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Карта «Русь в 14в.»</w:t>
            </w:r>
          </w:p>
        </w:tc>
      </w:tr>
      <w:tr w:rsidR="0012084A" w:rsidRPr="0012084A" w14:paraId="6FE823DC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6BFB1BA" w14:textId="6A865D2E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7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3121BD7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Половцы и Русь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8C2D6E7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73CB528" w14:textId="0E93CCC5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.10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67D0B2E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презентации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622CB90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тетрадь</w:t>
            </w:r>
          </w:p>
        </w:tc>
      </w:tr>
      <w:tr w:rsidR="0012084A" w:rsidRPr="0012084A" w14:paraId="20140499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7B492E1" w14:textId="612BA611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8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5738134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Поэтическая память народа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B307BF5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6A6BCA4" w14:textId="00D30C10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.10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1E0D79D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дополнительной литературой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9BC83A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Хрестоматия по литературе</w:t>
            </w:r>
          </w:p>
        </w:tc>
      </w:tr>
      <w:tr w:rsidR="0012084A" w:rsidRPr="0012084A" w14:paraId="52D17F8E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B013461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8433C10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№ 2 Монголо-татарские завоевания на Дону. Тана –торговая фактория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6640EF4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EFEB6C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E63E25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8EF63B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2084A" w:rsidRPr="0012084A" w14:paraId="67943268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A175223" w14:textId="65357753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9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BB6E39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Нашествие Батыя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246717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B562DCA" w14:textId="166A4E9A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.11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FB609FB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Групповая форма работы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5A9A10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Карта «Русь в 14в».</w:t>
            </w:r>
          </w:p>
        </w:tc>
      </w:tr>
      <w:tr w:rsidR="0012084A" w:rsidRPr="0012084A" w14:paraId="2375BE21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B5EB2F2" w14:textId="08F525C3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10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B03CEB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Наш край глазами путешественника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C1E5CC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CD74795" w14:textId="1070EA5B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.11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A15F116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форма работы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6CEB800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кроссворд</w:t>
            </w:r>
          </w:p>
        </w:tc>
      </w:tr>
      <w:tr w:rsidR="0012084A" w:rsidRPr="0012084A" w14:paraId="1C2E01C7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70BC191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  <w:p w14:paraId="190DBFC1" w14:textId="744B1080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F820E21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Упадок Золотой Орды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B64D89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BA79BAD" w14:textId="3698A02F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.11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6F5DA52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Групповая форма работы, участие в беседе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0C54D2A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Карта «Русь в14 веке»</w:t>
            </w:r>
          </w:p>
        </w:tc>
      </w:tr>
      <w:tr w:rsidR="0012084A" w:rsidRPr="0012084A" w14:paraId="305DCE72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C06E7A4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  <w:p w14:paraId="1FF148D6" w14:textId="5AFC4920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683ED72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Итоги монголо-татарского нашествия для Руси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E38EEA2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D5D0787" w14:textId="52904729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.11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E25F1C6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работа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0B8E60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Карта «Русь в 15 веке»</w:t>
            </w:r>
          </w:p>
        </w:tc>
      </w:tr>
      <w:tr w:rsidR="0012084A" w:rsidRPr="0012084A" w14:paraId="3AF68701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9C5C9D4" w14:textId="65B6F3AA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13 </w:t>
            </w:r>
          </w:p>
          <w:p w14:paraId="53DC7865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  <w:p w14:paraId="4C03A53D" w14:textId="190894C6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2E6FA3D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Ранние сведения о Тане (XIV-XV в)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21AD146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B449F0B" w14:textId="1405BC81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.12</w:t>
            </w:r>
          </w:p>
          <w:p w14:paraId="42966C0C" w14:textId="72C5B668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.12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87FFE90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в парах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155930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тетрадь</w:t>
            </w:r>
          </w:p>
        </w:tc>
      </w:tr>
      <w:tr w:rsidR="0012084A" w:rsidRPr="0012084A" w14:paraId="05F4A204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EA5F6D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  <w:p w14:paraId="5FFABEBD" w14:textId="5018584E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1743A71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2F2DC76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A008BC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«Великий торговый путь в Китай». Судьба Таны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1FF6D9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29BCB7C" w14:textId="5815EDDF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.12</w:t>
            </w:r>
          </w:p>
          <w:p w14:paraId="7DDA0DF7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156A63B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433F5AE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86502A8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050C987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работа с учебной литературой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6502460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Карта «Россия в 15в»</w:t>
            </w:r>
          </w:p>
          <w:p w14:paraId="1B9032A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2084A" w:rsidRPr="0012084A" w14:paraId="32CF9033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4F82968" w14:textId="0A8C2F84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16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F5925DE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Обобщающий урок по теме № 2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A0E7A21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702FA96" w14:textId="08D93C9E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.12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DDBD917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работа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6241F40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2084A" w:rsidRPr="0012084A" w14:paraId="35061C04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FDBC5F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D46CC4F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№ 3 Азов и возникновение донского казачества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018A6E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C8DC494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8C26421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4881E7B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2084A" w:rsidRPr="0012084A" w14:paraId="5788F758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66D9C4C" w14:textId="17E2EFAE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17 </w:t>
            </w:r>
          </w:p>
          <w:p w14:paraId="7611D717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575722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5A86808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  <w:p w14:paraId="48ABC10A" w14:textId="5F1E8D4A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019771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Азов в XIII веках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BF9D098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BA24068" w14:textId="6B0F4F21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.01</w:t>
            </w:r>
          </w:p>
          <w:p w14:paraId="6A8D983E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51660C8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68BC5D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B312271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7032D61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FF0C466" w14:textId="62D274B0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.01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BC748F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Групповая форма работы, участие в беседе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747C62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Презентация</w:t>
            </w:r>
          </w:p>
        </w:tc>
      </w:tr>
      <w:tr w:rsidR="0012084A" w:rsidRPr="0012084A" w14:paraId="66DCDFC2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C85C183" w14:textId="6A0EE09D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19 </w:t>
            </w:r>
          </w:p>
          <w:p w14:paraId="725D908F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A7FB337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00B02CB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1772055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22016A5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  <w:p w14:paraId="5411B9DE" w14:textId="16582E23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714524A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Азак</w:t>
            </w:r>
            <w:proofErr w:type="spellEnd"/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невольничий рынок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1A5B626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1992CCA" w14:textId="511CE64C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.01</w:t>
            </w:r>
          </w:p>
          <w:p w14:paraId="7C5826FB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CDC771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0D0F28A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AF55B6B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1C0F60E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2AC5D4B" w14:textId="2AB8351E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.01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24AA9D6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Индивидуальная работа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5624AD0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Сообщения учащихся по данной теме</w:t>
            </w:r>
          </w:p>
        </w:tc>
      </w:tr>
      <w:tr w:rsidR="0012084A" w:rsidRPr="0012084A" w14:paraId="45301999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280F948" w14:textId="6EBB322E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21 </w:t>
            </w:r>
          </w:p>
          <w:p w14:paraId="68E816E5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  <w:p w14:paraId="2AC343EE" w14:textId="636A488F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011DB27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Донской край в начале XVI века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8112AE7" w14:textId="6BD26931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9091F9C" w14:textId="021A72AB" w:rsidR="0012084A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.02</w:t>
            </w:r>
          </w:p>
          <w:p w14:paraId="4BADB2F5" w14:textId="53B38C89" w:rsidR="0012084A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14.02.</w:t>
            </w:r>
          </w:p>
          <w:p w14:paraId="3902A4F9" w14:textId="18484EF1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A0D3448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Решение проблемного задания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79B8AFF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тетрадь</w:t>
            </w:r>
          </w:p>
        </w:tc>
      </w:tr>
      <w:tr w:rsidR="0012084A" w:rsidRPr="0012084A" w14:paraId="24BCDD02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152EEED" w14:textId="07E81C15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  <w:p w14:paraId="45A4ECF6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  <w:p w14:paraId="632384AA" w14:textId="4DF275F4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4A54BCA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Предшественники донского казачества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459830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3E290C2" w14:textId="77777777" w:rsidR="0012084A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21.02.</w:t>
            </w:r>
          </w:p>
          <w:p w14:paraId="55E16E45" w14:textId="74BAFE74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28.02.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58517A6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в группах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DE9285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Карта «Россия в 16 в»</w:t>
            </w:r>
          </w:p>
        </w:tc>
      </w:tr>
      <w:tr w:rsidR="0012084A" w:rsidRPr="0012084A" w14:paraId="4A11A582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C775C15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  <w:p w14:paraId="0A1480FA" w14:textId="4E9FE136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FA4A74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Первые казачьи поселения на Дону</w:t>
            </w:r>
          </w:p>
        </w:tc>
        <w:tc>
          <w:tcPr>
            <w:tcW w:w="815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AB2FC7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7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CA923DA" w14:textId="0C3E0720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07.03.</w:t>
            </w:r>
          </w:p>
          <w:p w14:paraId="2FD16300" w14:textId="29722123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.03</w:t>
            </w:r>
          </w:p>
        </w:tc>
        <w:tc>
          <w:tcPr>
            <w:tcW w:w="2086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A74EDB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работа: выполнение заданий в рабочих тетрадях</w:t>
            </w:r>
          </w:p>
          <w:p w14:paraId="62D1177E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Индивидуальные формы работы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A7F2095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презентации</w:t>
            </w:r>
          </w:p>
        </w:tc>
      </w:tr>
      <w:tr w:rsidR="0012084A" w:rsidRPr="0012084A" w14:paraId="0C88F8DF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2073A9B" w14:textId="644EAC4A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26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A5FFFA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Низовые и верховые казаки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hideMark/>
          </w:tcPr>
          <w:p w14:paraId="1FDED3F4" w14:textId="77777777" w:rsidR="0012084A" w:rsidRPr="003D6827" w:rsidRDefault="0012084A" w:rsidP="003D68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hideMark/>
          </w:tcPr>
          <w:p w14:paraId="60FC520E" w14:textId="77777777" w:rsidR="0012084A" w:rsidRPr="003D6827" w:rsidRDefault="0012084A" w:rsidP="003D68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hideMark/>
          </w:tcPr>
          <w:p w14:paraId="531FD60C" w14:textId="77777777" w:rsidR="0012084A" w:rsidRPr="003D6827" w:rsidRDefault="0012084A" w:rsidP="003D68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7636E3E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Словари, энциклопедии</w:t>
            </w:r>
          </w:p>
        </w:tc>
      </w:tr>
      <w:tr w:rsidR="0012084A" w:rsidRPr="0012084A" w14:paraId="5C1CFFE1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DC04D43" w14:textId="282EF1DA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27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56103C4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Обобщающий урок</w:t>
            </w:r>
          </w:p>
          <w:p w14:paraId="05DA5CEF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т. № 3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52BF16D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AD5E3E3" w14:textId="29DF97F0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.04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AEABDB6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Индивидуальные формы работы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A7CAD9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2084A" w:rsidRPr="0012084A" w14:paraId="65DD4C87" w14:textId="77777777" w:rsidTr="0012084A"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F913C25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1BD3660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№ 4 Донское казачество на заре своей истории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2DBE00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A56B792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B1AC8F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D9CDD2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2084A" w:rsidRPr="0012084A" w14:paraId="2FAF315C" w14:textId="77777777" w:rsidTr="0012084A">
        <w:trPr>
          <w:trHeight w:val="1185"/>
        </w:trPr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5CDC0B0" w14:textId="570999D6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28 </w:t>
            </w:r>
          </w:p>
          <w:p w14:paraId="7166247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6928F52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F913ABE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  <w:p w14:paraId="318771E7" w14:textId="5C71F85A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4296D88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Дон и первые казачьи городки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45BC03E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7514F9B" w14:textId="54E7279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.04</w:t>
            </w:r>
          </w:p>
          <w:p w14:paraId="0567EF50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F54893B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9218CF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72A2611" w14:textId="275DF019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.04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C4A8D0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Групповая форма работы, участие в дискуссии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3117480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Учебное пособие</w:t>
            </w:r>
          </w:p>
        </w:tc>
      </w:tr>
      <w:tr w:rsidR="0012084A" w:rsidRPr="0012084A" w14:paraId="4BEB7A15" w14:textId="77777777" w:rsidTr="0012084A">
        <w:trPr>
          <w:trHeight w:val="900"/>
        </w:trPr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F056E9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  <w:p w14:paraId="3E714EDB" w14:textId="74CAE1D1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BEB0EE3" w14:textId="4230E59B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31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3A6E07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Занятия и промыслы донских казаков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3FD6847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C2E3399" w14:textId="358E6763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.04</w:t>
            </w:r>
          </w:p>
          <w:p w14:paraId="637E2702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9AB5AEE" w14:textId="2059E24C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0767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.04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072D018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форма работы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FA5EFC0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кроссворд</w:t>
            </w:r>
          </w:p>
        </w:tc>
      </w:tr>
      <w:tr w:rsidR="0012084A" w:rsidRPr="0012084A" w14:paraId="2ADFB4E5" w14:textId="77777777" w:rsidTr="0012084A">
        <w:trPr>
          <w:trHeight w:val="1920"/>
        </w:trPr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3B74FAC" w14:textId="3614DECB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32 </w:t>
            </w:r>
          </w:p>
          <w:p w14:paraId="4A783D5E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1D72EB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7280E14" w14:textId="43F75C12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33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6B0E8D1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Донское казачество поступает на службу. Атаман Ермак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BE05259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798E3FF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F6F7724" w14:textId="67F73B88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0767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.05</w:t>
            </w:r>
          </w:p>
          <w:p w14:paraId="523A9830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CED49C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634E137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5B0C71B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9D345A0" w14:textId="140108C2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0767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.05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19E575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Групповые формы работы. Решение проблемного задания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28A3353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Тестовое задание</w:t>
            </w:r>
          </w:p>
        </w:tc>
      </w:tr>
      <w:tr w:rsidR="0012084A" w:rsidRPr="0012084A" w14:paraId="351C1EEF" w14:textId="77777777" w:rsidTr="0012084A">
        <w:trPr>
          <w:trHeight w:val="1740"/>
        </w:trPr>
        <w:tc>
          <w:tcPr>
            <w:tcW w:w="8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32B8271" w14:textId="2C428B1A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34 </w:t>
            </w:r>
          </w:p>
        </w:tc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7380D4F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Урок контроля знаний учащихся</w:t>
            </w:r>
          </w:p>
          <w:p w14:paraId="5C634486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748A4B1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К\Р в рамках промежуточной итоговой аттестации</w:t>
            </w:r>
          </w:p>
        </w:tc>
        <w:tc>
          <w:tcPr>
            <w:tcW w:w="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8E2F63C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1EFAA6C" w14:textId="1BB5226E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0767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.05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7E2A418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68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работа</w:t>
            </w:r>
          </w:p>
        </w:tc>
        <w:tc>
          <w:tcPr>
            <w:tcW w:w="20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CBE219B" w14:textId="77777777" w:rsidR="0012084A" w:rsidRPr="003D6827" w:rsidRDefault="0012084A" w:rsidP="003D682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4892CC45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2B34A0F" w14:textId="77777777" w:rsidR="003D6827" w:rsidRPr="003D6827" w:rsidRDefault="003D6827" w:rsidP="003D682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32CF6DD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B912FF9" w14:textId="77777777" w:rsidR="0012084A" w:rsidRPr="0012084A" w:rsidRDefault="0012084A" w:rsidP="0012084A">
      <w:pPr>
        <w:pStyle w:val="a8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  <w:r w:rsidRPr="0012084A">
        <w:rPr>
          <w:b/>
          <w:bCs/>
          <w:color w:val="000000"/>
        </w:rPr>
        <w:t>Учебно-методическое и материально - техническое обеспечение образовательного процесса.</w:t>
      </w:r>
    </w:p>
    <w:p w14:paraId="2BEA16EF" w14:textId="77777777" w:rsidR="0012084A" w:rsidRPr="0012084A" w:rsidRDefault="0012084A" w:rsidP="0012084A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  <w:r w:rsidRPr="0012084A">
        <w:rPr>
          <w:color w:val="000000"/>
        </w:rPr>
        <w:t xml:space="preserve">1.Учебник «История Донского края 7-8 класс» </w:t>
      </w:r>
      <w:proofErr w:type="spellStart"/>
      <w:r w:rsidRPr="0012084A">
        <w:rPr>
          <w:color w:val="000000"/>
        </w:rPr>
        <w:t>Н.В.Самарина</w:t>
      </w:r>
      <w:proofErr w:type="spellEnd"/>
      <w:r w:rsidRPr="0012084A">
        <w:rPr>
          <w:color w:val="000000"/>
        </w:rPr>
        <w:t xml:space="preserve">, </w:t>
      </w:r>
      <w:proofErr w:type="spellStart"/>
      <w:r w:rsidRPr="0012084A">
        <w:rPr>
          <w:color w:val="000000"/>
        </w:rPr>
        <w:t>О.Г.Витюк</w:t>
      </w:r>
      <w:proofErr w:type="spellEnd"/>
      <w:r w:rsidRPr="0012084A">
        <w:rPr>
          <w:color w:val="000000"/>
        </w:rPr>
        <w:t xml:space="preserve">. </w:t>
      </w:r>
      <w:proofErr w:type="spellStart"/>
      <w:r w:rsidRPr="0012084A">
        <w:rPr>
          <w:color w:val="000000"/>
        </w:rPr>
        <w:t>Ростов</w:t>
      </w:r>
      <w:proofErr w:type="spellEnd"/>
      <w:r w:rsidRPr="0012084A">
        <w:rPr>
          <w:color w:val="000000"/>
        </w:rPr>
        <w:t>-на-Дону «Ростовский издательский дом» 2004год.</w:t>
      </w:r>
    </w:p>
    <w:p w14:paraId="4E7EA07F" w14:textId="77777777" w:rsidR="0012084A" w:rsidRPr="0012084A" w:rsidRDefault="0012084A" w:rsidP="0012084A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  <w:r w:rsidRPr="0012084A">
        <w:rPr>
          <w:color w:val="000000"/>
        </w:rPr>
        <w:t xml:space="preserve">2. Учебное пособие «История Донского края». Е.И. Демешина. К.А. </w:t>
      </w:r>
      <w:proofErr w:type="spellStart"/>
      <w:r w:rsidRPr="0012084A">
        <w:rPr>
          <w:color w:val="000000"/>
        </w:rPr>
        <w:t>Хмелевский.Ростовское</w:t>
      </w:r>
      <w:proofErr w:type="spellEnd"/>
      <w:r w:rsidRPr="0012084A">
        <w:rPr>
          <w:color w:val="000000"/>
        </w:rPr>
        <w:t xml:space="preserve"> книжное издательство 1976г.</w:t>
      </w:r>
    </w:p>
    <w:p w14:paraId="6AE00186" w14:textId="77777777" w:rsidR="0012084A" w:rsidRPr="0012084A" w:rsidRDefault="0012084A" w:rsidP="0012084A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  <w:r w:rsidRPr="0012084A">
        <w:rPr>
          <w:color w:val="000000"/>
        </w:rPr>
        <w:t xml:space="preserve">3. </w:t>
      </w:r>
      <w:proofErr w:type="gramStart"/>
      <w:r w:rsidRPr="0012084A">
        <w:rPr>
          <w:color w:val="000000"/>
        </w:rPr>
        <w:t>« Край</w:t>
      </w:r>
      <w:proofErr w:type="gramEnd"/>
      <w:r w:rsidRPr="0012084A">
        <w:rPr>
          <w:color w:val="000000"/>
        </w:rPr>
        <w:t xml:space="preserve"> Донской казачий…» М.П. Астапенко. Издательство Ростовского обл. ИУУ 1994 г.</w:t>
      </w:r>
    </w:p>
    <w:p w14:paraId="2EA76645" w14:textId="77777777" w:rsidR="0012084A" w:rsidRPr="0012084A" w:rsidRDefault="0012084A" w:rsidP="0012084A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  <w:r w:rsidRPr="0012084A">
        <w:rPr>
          <w:color w:val="000000"/>
        </w:rPr>
        <w:t xml:space="preserve">4. «Казаки» А. Мовчан. «Гефест» </w:t>
      </w:r>
      <w:proofErr w:type="spellStart"/>
      <w:r w:rsidRPr="0012084A">
        <w:rPr>
          <w:color w:val="000000"/>
        </w:rPr>
        <w:t>Ростов</w:t>
      </w:r>
      <w:proofErr w:type="spellEnd"/>
      <w:r w:rsidRPr="0012084A">
        <w:rPr>
          <w:color w:val="000000"/>
        </w:rPr>
        <w:t>-на-Дону 2004год.</w:t>
      </w:r>
    </w:p>
    <w:p w14:paraId="670B30D1" w14:textId="77777777" w:rsidR="0012084A" w:rsidRPr="0012084A" w:rsidRDefault="0012084A" w:rsidP="0012084A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  <w:r w:rsidRPr="0012084A">
        <w:rPr>
          <w:color w:val="000000"/>
        </w:rPr>
        <w:t>6. Презентации по темам.</w:t>
      </w:r>
    </w:p>
    <w:p w14:paraId="335CB444" w14:textId="77777777" w:rsidR="0012084A" w:rsidRPr="0012084A" w:rsidRDefault="0012084A" w:rsidP="0012084A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  <w:r w:rsidRPr="0012084A">
        <w:rPr>
          <w:color w:val="000000"/>
        </w:rPr>
        <w:t>7. Учебные карты: «Россия в 17веке», «Россия в период смутного времени»</w:t>
      </w:r>
    </w:p>
    <w:p w14:paraId="067C7597" w14:textId="77777777" w:rsidR="0012084A" w:rsidRPr="0012084A" w:rsidRDefault="0012084A" w:rsidP="0012084A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  <w:r w:rsidRPr="0012084A">
        <w:rPr>
          <w:color w:val="000000"/>
        </w:rPr>
        <w:t>8. Мультимедийное пособие «Энциклопедия России».</w:t>
      </w:r>
    </w:p>
    <w:p w14:paraId="6FB7D002" w14:textId="77777777" w:rsidR="0012084A" w:rsidRPr="0012084A" w:rsidRDefault="0012084A" w:rsidP="0012084A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  <w:r w:rsidRPr="0012084A">
        <w:rPr>
          <w:b/>
          <w:bCs/>
          <w:color w:val="000000"/>
        </w:rPr>
        <w:t>Интернет-ресурсы.</w:t>
      </w:r>
    </w:p>
    <w:p w14:paraId="79B3D8BB" w14:textId="77777777" w:rsidR="0012084A" w:rsidRPr="0012084A" w:rsidRDefault="0012084A" w:rsidP="0012084A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</w:p>
    <w:p w14:paraId="038E6F74" w14:textId="77777777" w:rsidR="0012084A" w:rsidRPr="0012084A" w:rsidRDefault="0012084A" w:rsidP="0012084A">
      <w:pPr>
        <w:pStyle w:val="a8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</w:p>
    <w:p w14:paraId="0A566FD0" w14:textId="77777777" w:rsidR="0012084A" w:rsidRPr="0012084A" w:rsidRDefault="0012084A" w:rsidP="0012084A">
      <w:pPr>
        <w:pStyle w:val="a8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</w:p>
    <w:p w14:paraId="1F077F30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DA7147F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DCA57F5" w14:textId="77777777" w:rsidR="003D6827" w:rsidRPr="003D6827" w:rsidRDefault="003D6827" w:rsidP="003D682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A0B1820" w14:textId="77777777" w:rsidR="003D6827" w:rsidRPr="0012084A" w:rsidRDefault="003D6827" w:rsidP="003D6827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</w:p>
    <w:p w14:paraId="43A38D79" w14:textId="77777777" w:rsidR="003D6827" w:rsidRPr="0012084A" w:rsidRDefault="003D6827" w:rsidP="003D6827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</w:p>
    <w:p w14:paraId="74773132" w14:textId="77777777" w:rsidR="003D6827" w:rsidRPr="0012084A" w:rsidRDefault="003D6827" w:rsidP="003D6827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</w:p>
    <w:p w14:paraId="1BA74DFE" w14:textId="77777777" w:rsidR="003D6827" w:rsidRPr="0012084A" w:rsidRDefault="003D6827" w:rsidP="003D6827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</w:p>
    <w:p w14:paraId="7C67C271" w14:textId="77777777" w:rsidR="003D6827" w:rsidRPr="0012084A" w:rsidRDefault="003D6827" w:rsidP="003D6827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</w:p>
    <w:p w14:paraId="339B5998" w14:textId="77777777" w:rsidR="003D6827" w:rsidRPr="0012084A" w:rsidRDefault="003D6827" w:rsidP="003D6827">
      <w:pPr>
        <w:pStyle w:val="a8"/>
        <w:shd w:val="clear" w:color="auto" w:fill="FFFFFF"/>
        <w:spacing w:before="0" w:beforeAutospacing="0" w:after="150" w:afterAutospacing="0"/>
        <w:rPr>
          <w:color w:val="000000"/>
        </w:rPr>
      </w:pPr>
    </w:p>
    <w:p w14:paraId="51130B84" w14:textId="77777777" w:rsidR="003D6827" w:rsidRPr="0012084A" w:rsidRDefault="003D6827" w:rsidP="003D6827">
      <w:pPr>
        <w:spacing w:after="4" w:line="338" w:lineRule="auto"/>
        <w:ind w:right="1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967D269" w14:textId="062A0A64" w:rsidR="004F148B" w:rsidRPr="00EC75F2" w:rsidRDefault="004F148B" w:rsidP="004F148B">
      <w:pPr>
        <w:spacing w:after="0"/>
        <w:ind w:left="70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4F148B" w:rsidRPr="00EC75F2" w:rsidSect="0012084A">
      <w:footerReference w:type="even" r:id="rId7"/>
      <w:footerReference w:type="default" r:id="rId8"/>
      <w:footerReference w:type="first" r:id="rId9"/>
      <w:pgSz w:w="11909" w:h="16841"/>
      <w:pgMar w:top="885" w:right="842" w:bottom="1149" w:left="85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A959C5" w14:textId="77777777" w:rsidR="00B756D7" w:rsidRDefault="00B756D7" w:rsidP="004F148B">
      <w:pPr>
        <w:spacing w:after="0" w:line="240" w:lineRule="auto"/>
      </w:pPr>
      <w:r>
        <w:separator/>
      </w:r>
    </w:p>
  </w:endnote>
  <w:endnote w:type="continuationSeparator" w:id="0">
    <w:p w14:paraId="743E5759" w14:textId="77777777" w:rsidR="00B756D7" w:rsidRDefault="00B756D7" w:rsidP="004F14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1A750" w14:textId="77777777" w:rsidR="00EC75F2" w:rsidRDefault="00EC75F2">
    <w:pPr>
      <w:tabs>
        <w:tab w:val="right" w:pos="14583"/>
      </w:tabs>
      <w:spacing w:after="0"/>
      <w:ind w:right="-9609"/>
    </w:pPr>
    <w:r>
      <w:rPr>
        <w:sz w:val="24"/>
      </w:rPr>
      <w:t xml:space="preserve"> </w:t>
    </w:r>
    <w:r>
      <w:rPr>
        <w:sz w:val="24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24"/>
      </w:rPr>
      <w:t>21</w:t>
    </w:r>
    <w:r>
      <w:rPr>
        <w:sz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9DE2F3" w14:textId="77777777" w:rsidR="00EC75F2" w:rsidRDefault="00EC75F2">
    <w:pPr>
      <w:tabs>
        <w:tab w:val="right" w:pos="14583"/>
      </w:tabs>
      <w:spacing w:after="0"/>
      <w:ind w:right="-9609"/>
    </w:pPr>
    <w:r>
      <w:rPr>
        <w:sz w:val="24"/>
      </w:rPr>
      <w:t xml:space="preserve"> </w:t>
    </w:r>
    <w:r>
      <w:rPr>
        <w:sz w:val="24"/>
      </w:rPr>
      <w:tab/>
    </w:r>
    <w:r>
      <w:fldChar w:fldCharType="begin"/>
    </w:r>
    <w:r>
      <w:instrText xml:space="preserve"> PAGE   \* MERGEFORMAT </w:instrText>
    </w:r>
    <w:r>
      <w:fldChar w:fldCharType="separate"/>
    </w:r>
    <w:r w:rsidR="00742216" w:rsidRPr="00742216">
      <w:rPr>
        <w:noProof/>
        <w:sz w:val="24"/>
      </w:rPr>
      <w:t>21</w:t>
    </w:r>
    <w:r>
      <w:rPr>
        <w:sz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A3568" w14:textId="77777777" w:rsidR="00EC75F2" w:rsidRDefault="00EC75F2">
    <w:pPr>
      <w:tabs>
        <w:tab w:val="right" w:pos="14583"/>
      </w:tabs>
      <w:spacing w:after="0"/>
      <w:ind w:right="-9609"/>
    </w:pPr>
    <w:r>
      <w:rPr>
        <w:sz w:val="24"/>
      </w:rPr>
      <w:t xml:space="preserve"> </w:t>
    </w:r>
    <w:r>
      <w:rPr>
        <w:sz w:val="24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24"/>
      </w:rPr>
      <w:t>21</w:t>
    </w:r>
    <w:r>
      <w:rPr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ABE760" w14:textId="77777777" w:rsidR="00B756D7" w:rsidRDefault="00B756D7" w:rsidP="004F148B">
      <w:pPr>
        <w:spacing w:after="0" w:line="240" w:lineRule="auto"/>
      </w:pPr>
      <w:r>
        <w:separator/>
      </w:r>
    </w:p>
  </w:footnote>
  <w:footnote w:type="continuationSeparator" w:id="0">
    <w:p w14:paraId="1C72A96A" w14:textId="77777777" w:rsidR="00B756D7" w:rsidRDefault="00B756D7" w:rsidP="004F14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E95E57"/>
    <w:multiLevelType w:val="hybridMultilevel"/>
    <w:tmpl w:val="1930891A"/>
    <w:lvl w:ilvl="0" w:tplc="3918CE4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07C77B6">
      <w:start w:val="1"/>
      <w:numFmt w:val="lowerLetter"/>
      <w:lvlText w:val="%2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5881FD4">
      <w:start w:val="1"/>
      <w:numFmt w:val="lowerRoman"/>
      <w:lvlText w:val="%3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3E0A72A">
      <w:start w:val="1"/>
      <w:numFmt w:val="decimal"/>
      <w:lvlText w:val="%4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7B0D2BE">
      <w:start w:val="1"/>
      <w:numFmt w:val="lowerLetter"/>
      <w:lvlText w:val="%5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4A6FADC">
      <w:start w:val="1"/>
      <w:numFmt w:val="lowerRoman"/>
      <w:lvlText w:val="%6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F58F180">
      <w:start w:val="1"/>
      <w:numFmt w:val="decimal"/>
      <w:lvlText w:val="%7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586534E">
      <w:start w:val="1"/>
      <w:numFmt w:val="lowerLetter"/>
      <w:lvlText w:val="%8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664C85A">
      <w:start w:val="1"/>
      <w:numFmt w:val="lowerRoman"/>
      <w:lvlText w:val="%9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F7909F2"/>
    <w:multiLevelType w:val="hybridMultilevel"/>
    <w:tmpl w:val="551EB376"/>
    <w:lvl w:ilvl="0" w:tplc="3FF87C56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2C6B97E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E6413E8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EE4B056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7E0ADDA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410CA62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A141D0C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D9AF3A2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99293D2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775657D"/>
    <w:multiLevelType w:val="hybridMultilevel"/>
    <w:tmpl w:val="905C800C"/>
    <w:lvl w:ilvl="0" w:tplc="D74ADEB4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8AC4FAC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FAAF80A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CCEDC5C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0FAF658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44C808C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74648D0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66CCBD8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6DAF9F4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1B56D30"/>
    <w:multiLevelType w:val="hybridMultilevel"/>
    <w:tmpl w:val="57A6F29C"/>
    <w:lvl w:ilvl="0" w:tplc="CD7A7C2A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B14C4E2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9BA67A2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FEA3CCC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10A046E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B18AB70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26459F8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F46F6DE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1DC363E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98A7C58"/>
    <w:multiLevelType w:val="hybridMultilevel"/>
    <w:tmpl w:val="110EAFDE"/>
    <w:lvl w:ilvl="0" w:tplc="8F1487D6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CC6DD94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19E49DC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A6A4B9C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F127DA6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DC2E562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0BC108A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05C15EA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232EFEC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A3612A6"/>
    <w:multiLevelType w:val="hybridMultilevel"/>
    <w:tmpl w:val="2528F840"/>
    <w:lvl w:ilvl="0" w:tplc="62CA59CE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98E495A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9A02D72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63C76C6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780AF40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21AB780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B3E85BA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1E02C0C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D02D012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63B30E10"/>
    <w:multiLevelType w:val="hybridMultilevel"/>
    <w:tmpl w:val="5A746DD2"/>
    <w:lvl w:ilvl="0" w:tplc="9CDE8734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1F25164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534AFF2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35EC29E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98C1D7A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59A64F0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000CCC0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F48E824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EB8774E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B764E4D"/>
    <w:multiLevelType w:val="hybridMultilevel"/>
    <w:tmpl w:val="4BEC21F6"/>
    <w:lvl w:ilvl="0" w:tplc="4594CE0C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848D192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E846CF6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EEC56E4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0A6BFF4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D808972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340BFF8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3A1536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EEC89C4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6"/>
  </w:num>
  <w:num w:numId="5">
    <w:abstractNumId w:val="2"/>
  </w:num>
  <w:num w:numId="6">
    <w:abstractNumId w:val="5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148B"/>
    <w:rsid w:val="00076767"/>
    <w:rsid w:val="0012084A"/>
    <w:rsid w:val="003B2D77"/>
    <w:rsid w:val="003D6827"/>
    <w:rsid w:val="004F148B"/>
    <w:rsid w:val="00647287"/>
    <w:rsid w:val="00704E97"/>
    <w:rsid w:val="00742216"/>
    <w:rsid w:val="009A784B"/>
    <w:rsid w:val="00B756D7"/>
    <w:rsid w:val="00EC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933615"/>
  <w15:chartTrackingRefBased/>
  <w15:docId w15:val="{4883B7F7-04EF-4E0D-A69E-1C38E71A0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4F148B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4F14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148B"/>
  </w:style>
  <w:style w:type="paragraph" w:styleId="a5">
    <w:name w:val="Balloon Text"/>
    <w:basedOn w:val="a"/>
    <w:link w:val="a6"/>
    <w:uiPriority w:val="99"/>
    <w:semiHidden/>
    <w:unhideWhenUsed/>
    <w:rsid w:val="00EC75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C75F2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3D6827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3D68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001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6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3600</Words>
  <Characters>20524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User</cp:lastModifiedBy>
  <cp:revision>2</cp:revision>
  <cp:lastPrinted>2024-12-05T19:56:00Z</cp:lastPrinted>
  <dcterms:created xsi:type="dcterms:W3CDTF">2024-12-05T19:59:00Z</dcterms:created>
  <dcterms:modified xsi:type="dcterms:W3CDTF">2024-12-05T19:59:00Z</dcterms:modified>
</cp:coreProperties>
</file>