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rFonts w:ascii="Tinos" w:hAnsi="Tinos"/>
          <w:b/>
          <w:bCs/>
        </w:rPr>
      </w:pPr>
      <w:r>
        <w:rPr>
          <w:rFonts w:ascii="Tinos" w:hAnsi="Tinos"/>
          <w:b/>
          <w:bCs/>
        </w:rPr>
        <w:t>Памятка родителям - профилактика употребления ПАВ ребенком</w:t>
      </w:r>
    </w:p>
    <w:p>
      <w:pPr>
        <w:pStyle w:val="Normal"/>
        <w:bidi w:val="0"/>
        <w:ind w:left="0" w:right="0" w:hanging="0"/>
        <w:jc w:val="both"/>
        <w:rPr>
          <w:rFonts w:ascii="Tinos" w:hAnsi="Tinos"/>
        </w:rPr>
      </w:pPr>
      <w:r>
        <w:rPr>
          <w:rFonts w:ascii="Tinos" w:hAnsi="Tinos"/>
        </w:rPr>
        <w:br/>
        <w:tab/>
        <w:t xml:space="preserve">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психоактивные вещества). </w:t>
      </w:r>
    </w:p>
    <w:p>
      <w:pPr>
        <w:pStyle w:val="Normal"/>
        <w:bidi w:val="0"/>
        <w:ind w:left="0" w:right="0" w:hanging="0"/>
        <w:jc w:val="both"/>
        <w:rPr>
          <w:rFonts w:ascii="Tinos" w:hAnsi="Tinos"/>
        </w:rPr>
      </w:pPr>
      <w:r>
        <w:rPr>
          <w:rFonts w:ascii="Tinos" w:hAnsi="Tinos"/>
        </w:rPr>
      </w:r>
    </w:p>
    <w:p>
      <w:pPr>
        <w:pStyle w:val="Normal"/>
        <w:bidi w:val="0"/>
        <w:ind w:left="0" w:right="0" w:hanging="0"/>
        <w:jc w:val="both"/>
        <w:rPr>
          <w:rFonts w:ascii="Tinos" w:hAnsi="Tinos"/>
        </w:rPr>
      </w:pPr>
      <w:r>
        <w:rPr>
          <w:rFonts w:ascii="Tinos" w:hAnsi="Tinos"/>
        </w:rPr>
        <w:tab/>
        <w:t>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потребление алкоголя вместе с</w:t>
        <w:br/>
        <w:t>медикаментами.</w:t>
        <w:br/>
      </w:r>
    </w:p>
    <w:p>
      <w:pPr>
        <w:pStyle w:val="Normal"/>
        <w:bidi w:val="0"/>
        <w:ind w:left="0" w:right="0" w:hanging="0"/>
        <w:jc w:val="both"/>
        <w:rPr>
          <w:rFonts w:ascii="Tinos" w:hAnsi="Tinos"/>
        </w:rPr>
      </w:pPr>
      <w:r>
        <w:rPr>
          <w:rFonts w:ascii="Tinos" w:hAnsi="Tinos"/>
        </w:rPr>
        <w:t>ПРИЧИНЫ:</w:t>
        <w:br/>
        <w:t xml:space="preserve">- любопытство (благодаря известному высказыванию не очень умных людей: «Все надо попробовать!»); </w:t>
      </w:r>
    </w:p>
    <w:p>
      <w:pPr>
        <w:pStyle w:val="Normal"/>
        <w:bidi w:val="0"/>
        <w:ind w:left="0" w:right="0" w:hanging="0"/>
        <w:jc w:val="both"/>
        <w:rPr>
          <w:rFonts w:ascii="Tinos" w:hAnsi="Tinos"/>
        </w:rPr>
      </w:pPr>
      <w:r>
        <w:rPr>
          <w:rFonts w:ascii="Tinos" w:hAnsi="Tinos"/>
        </w:rPr>
        <w:t>- желание быть похожим на «крутого парня», на старшего авторитетного товарища, часто личный пример родителей и т. д.;</w:t>
      </w:r>
    </w:p>
    <w:p>
      <w:pPr>
        <w:pStyle w:val="Normal"/>
        <w:bidi w:val="0"/>
        <w:ind w:left="0" w:right="0" w:hanging="0"/>
        <w:jc w:val="both"/>
        <w:rPr>
          <w:rFonts w:ascii="Tinos" w:hAnsi="Tinos"/>
        </w:rPr>
      </w:pPr>
      <w:r>
        <w:rPr>
          <w:rFonts w:ascii="Tinos" w:hAnsi="Tinos"/>
        </w:rPr>
        <w:t>- желание быть «плохим» в ответ на постоянное давление со стороны родителей:</w:t>
        <w:br/>
        <w:t>«Делай так, будь хорошим». Это может быть и способом привлечения внимания;</w:t>
        <w:br/>
        <w:t>-безделье, отсутствие каких-либо занятий либо обязанностей, в результате —</w:t>
        <w:br/>
        <w:t>эксперименты от скуки.</w:t>
      </w:r>
    </w:p>
    <w:p>
      <w:pPr>
        <w:pStyle w:val="Normal"/>
        <w:bidi w:val="0"/>
        <w:ind w:left="0" w:right="0" w:hanging="0"/>
        <w:jc w:val="both"/>
        <w:rPr>
          <w:rFonts w:ascii="Tinos" w:hAnsi="Tinos"/>
        </w:rPr>
      </w:pPr>
      <w:r>
        <w:rPr>
          <w:rFonts w:ascii="Tinos" w:hAnsi="Tinos"/>
        </w:rPr>
      </w:r>
    </w:p>
    <w:p>
      <w:pPr>
        <w:pStyle w:val="Normal"/>
        <w:bidi w:val="0"/>
        <w:ind w:left="0" w:right="0" w:hanging="0"/>
        <w:jc w:val="both"/>
        <w:rPr>
          <w:rFonts w:ascii="Tinos" w:hAnsi="Tinos"/>
        </w:rPr>
      </w:pPr>
      <w:r>
        <w:rPr>
          <w:rFonts w:ascii="Tinos" w:hAnsi="Tinos"/>
        </w:rPr>
        <w:tab/>
        <w:t>В возрасте младшего школьника родителям ещё не поздно предпринять меры</w:t>
        <w:br/>
        <w:t>по ранней профилактике употребления наркотиков вашими детьми в будущем!</w:t>
      </w:r>
    </w:p>
    <w:p>
      <w:pPr>
        <w:pStyle w:val="Normal"/>
        <w:bidi w:val="0"/>
        <w:ind w:left="0" w:right="0" w:hanging="0"/>
        <w:jc w:val="both"/>
        <w:rPr>
          <w:rFonts w:ascii="Tinos" w:hAnsi="Tinos"/>
        </w:rPr>
      </w:pPr>
      <w:r>
        <w:rPr>
          <w:rFonts w:ascii="Tinos" w:hAnsi="Tinos"/>
        </w:rPr>
        <w:br/>
        <w:t>ЗАДУМАЙТЕСЬ:</w:t>
        <w:br/>
        <w:t>- ухоженный, вовремя накормленный, заботливо одетый ребенок может быть</w:t>
        <w:br/>
        <w:t>внутренне одиноким, психологически безнадзорным, поскольку до его настроения,</w:t>
        <w:br/>
        <w:t xml:space="preserve">переживаний, интересов никому нет дела. </w:t>
      </w:r>
    </w:p>
    <w:p>
      <w:pPr>
        <w:pStyle w:val="Normal"/>
        <w:bidi w:val="0"/>
        <w:ind w:left="0" w:right="0" w:hanging="0"/>
        <w:jc w:val="both"/>
        <w:rPr>
          <w:rFonts w:ascii="Tinos" w:hAnsi="Tinos"/>
        </w:rPr>
      </w:pPr>
      <w:r>
        <w:rPr>
          <w:rFonts w:ascii="Tinos" w:hAnsi="Tinos"/>
        </w:rPr>
        <w:t>- мы так боимся, чтобы наши дети не наделали ошибок в жизни, что не замечаем,</w:t>
        <w:br/>
        <w:t>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br/>
        <w:t>- ограничиваемый в своей активности ребенок не приобретает собственного</w:t>
        <w:br/>
        <w:t>жизненного опыта; не убеждается лично в том, какие действия разумны, а какие — нет; что можно делать, а чего следует избегать.</w:t>
      </w:r>
    </w:p>
    <w:p>
      <w:pPr>
        <w:pStyle w:val="Normal"/>
        <w:bidi w:val="0"/>
        <w:ind w:left="0" w:right="0" w:hanging="0"/>
        <w:jc w:val="both"/>
        <w:rPr>
          <w:rFonts w:ascii="Tinos" w:hAnsi="Tinos"/>
        </w:rPr>
      </w:pPr>
      <w:r>
        <w:rPr>
          <w:rFonts w:ascii="Tinos" w:hAnsi="Tinos"/>
        </w:rPr>
      </w:r>
    </w:p>
    <w:p>
      <w:pPr>
        <w:pStyle w:val="Normal"/>
        <w:bidi w:val="0"/>
        <w:ind w:left="0" w:right="0" w:hanging="0"/>
        <w:jc w:val="both"/>
        <w:rPr>
          <w:rFonts w:ascii="Tinos" w:hAnsi="Tinos"/>
        </w:rPr>
      </w:pPr>
      <w:r>
        <w:rPr>
          <w:rFonts w:ascii="Tinos" w:hAnsi="Tinos"/>
        </w:rPr>
        <w:t>Как при любой болезни, при соблюдении определенных профилактических мер</w:t>
        <w:br/>
        <w:t>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w:t>
        <w:br/>
        <w:t>реальный положительный результат.</w:t>
      </w:r>
    </w:p>
    <w:p>
      <w:pPr>
        <w:pStyle w:val="Normal"/>
        <w:bidi w:val="0"/>
        <w:jc w:val="both"/>
        <w:rPr>
          <w:rFonts w:ascii="Tinos" w:hAnsi="Tinos"/>
        </w:rPr>
      </w:pPr>
      <w:r>
        <w:rPr>
          <w:rFonts w:ascii="Tinos" w:hAnsi="Tinos"/>
        </w:rPr>
      </w:r>
    </w:p>
    <w:p>
      <w:pPr>
        <w:pStyle w:val="Normal"/>
        <w:bidi w:val="0"/>
        <w:jc w:val="both"/>
        <w:rPr>
          <w:rFonts w:ascii="Tinos" w:hAnsi="Tinos"/>
        </w:rPr>
      </w:pPr>
      <w:r>
        <w:rPr>
          <w:rFonts w:ascii="Tinos" w:hAnsi="Tinos"/>
        </w:rPr>
        <w:t>НЕСКОЛЬКО ПРАВИЛ, ПОЗВОЛЯЮЩИХ ПРЕДОТВРАТИТЬ</w:t>
        <w:br/>
        <w:t>ПОТРЕБЛЕНИЕ ПАВ ВАШИМ РЕБЕНКОМ:</w:t>
        <w:br/>
      </w:r>
      <w:r>
        <w:rPr>
          <w:rFonts w:ascii="Tinos" w:hAnsi="Tinos"/>
          <w:i w:val="false"/>
          <w:iCs w:val="false"/>
          <w:u w:val="single"/>
        </w:rPr>
        <w:t xml:space="preserve">1. Общайтесь друг с другом. </w:t>
      </w:r>
    </w:p>
    <w:p>
      <w:pPr>
        <w:pStyle w:val="Normal"/>
        <w:bidi w:val="0"/>
        <w:jc w:val="both"/>
        <w:rPr>
          <w:rFonts w:ascii="Tinos" w:hAnsi="Tinos"/>
        </w:rPr>
      </w:pPr>
      <w:r>
        <w:rPr>
          <w:rFonts w:ascii="Tinos" w:hAnsi="Tinos"/>
        </w:rPr>
        <w:t xml:space="preserve">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pPr>
        <w:pStyle w:val="Normal"/>
        <w:bidi w:val="0"/>
        <w:jc w:val="both"/>
        <w:rPr>
          <w:rFonts w:ascii="Tinos" w:hAnsi="Tinos"/>
          <w:u w:val="single"/>
        </w:rPr>
      </w:pPr>
      <w:r>
        <w:rPr>
          <w:rFonts w:ascii="Tinos" w:hAnsi="Tinos"/>
          <w:u w:val="single"/>
        </w:rPr>
        <w:t>2. Выслушивайте друг друга.</w:t>
      </w:r>
    </w:p>
    <w:p>
      <w:pPr>
        <w:pStyle w:val="Normal"/>
        <w:bidi w:val="0"/>
        <w:jc w:val="both"/>
        <w:rPr>
          <w:rFonts w:ascii="Tinos" w:hAnsi="Tinos"/>
        </w:rPr>
      </w:pPr>
      <w:r>
        <w:rPr>
          <w:rFonts w:ascii="Tinos" w:hAnsi="Tinos"/>
        </w:rPr>
        <w:t>Умение слушать — основа эффективного общения, но делать это не так легко, как</w:t>
        <w:br/>
        <w:t>может показаться со стороны. Умение слушать означает:</w:t>
        <w:br/>
        <w:t>• быть внимательным к ребенку;</w:t>
      </w:r>
    </w:p>
    <w:p>
      <w:pPr>
        <w:pStyle w:val="Normal"/>
        <w:bidi w:val="0"/>
        <w:jc w:val="both"/>
        <w:rPr>
          <w:rFonts w:ascii="Tinos" w:hAnsi="Tinos"/>
        </w:rPr>
      </w:pPr>
      <w:r>
        <w:rPr>
          <w:rFonts w:ascii="Tinos" w:hAnsi="Tinos"/>
        </w:rPr>
        <w:t xml:space="preserve">• </w:t>
      </w:r>
      <w:r>
        <w:rPr>
          <w:rFonts w:ascii="Tinos" w:hAnsi="Tinos"/>
        </w:rPr>
        <w:t>выслушивать его точку зрения;</w:t>
      </w:r>
    </w:p>
    <w:p>
      <w:pPr>
        <w:pStyle w:val="Normal"/>
        <w:bidi w:val="0"/>
        <w:jc w:val="both"/>
        <w:rPr>
          <w:rFonts w:ascii="Tinos" w:hAnsi="Tinos"/>
        </w:rPr>
      </w:pPr>
      <w:r>
        <w:rPr>
          <w:rFonts w:ascii="Tinos" w:hAnsi="Tinos"/>
        </w:rPr>
        <w:t xml:space="preserve">• </w:t>
      </w:r>
      <w:r>
        <w:rPr>
          <w:rFonts w:ascii="Tinos" w:hAnsi="Tinos"/>
        </w:rPr>
        <w:t>уделять внимание взглядам и чувствам ребенка, не споря с ним.</w:t>
        <w:br/>
        <w:t>Не надо настаивать, чтобы ребенок выслушивал и принимал ваши представления о</w:t>
        <w:br/>
        <w:t>чем-либо. Важно знать, чем именно занят ваш ребенок. Иногда внешнее отсутствие</w:t>
        <w:br/>
        <w:t>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br/>
        <w:t>Поощряя ребенка, поддерживайте разговор, демонстрируйте вашу</w:t>
        <w:br/>
        <w:t>заинтересованность в том, что он вам рассказывает. Например, спросите: "А что было дальше?" или "Расскажи мне об этом..." или «Что ты об этом думаешь?»</w:t>
      </w:r>
    </w:p>
    <w:p>
      <w:pPr>
        <w:pStyle w:val="Normal"/>
        <w:bidi w:val="0"/>
        <w:jc w:val="both"/>
        <w:rPr>
          <w:rFonts w:ascii="Tinos" w:hAnsi="Tinos"/>
          <w:u w:val="single"/>
        </w:rPr>
      </w:pPr>
      <w:r>
        <w:rPr>
          <w:rFonts w:ascii="Tinos" w:hAnsi="Tinos"/>
          <w:u w:val="single"/>
        </w:rPr>
        <w:t>3. Ставьте себя на его место.</w:t>
      </w:r>
    </w:p>
    <w:p>
      <w:pPr>
        <w:pStyle w:val="Normal"/>
        <w:bidi w:val="0"/>
        <w:jc w:val="both"/>
        <w:rPr>
          <w:rFonts w:ascii="Tinos" w:hAnsi="Tinos"/>
        </w:rPr>
      </w:pPr>
      <w:r>
        <w:rPr>
          <w:rFonts w:ascii="Tinos" w:hAnsi="Tinos"/>
        </w:rPr>
        <w:t>Подростку часто кажется, что его проблемы никто и никогда не переживал. Было</w:t>
        <w:br/>
        <w:t>бы неплохо показать, что вы осознаете, насколько ему сложно. Договоритесь, что он</w:t>
        <w:br/>
        <w:t>может обратиться к вам в любой момент, когда ему это действительно необходимо.</w:t>
        <w:br/>
        <w:t>Главное, чтобы ребенок чувствовал, что вам всегда интересно, что с ним происходит.</w:t>
        <w:br/>
        <w:t>Если Вам удастся стать своему ребенку другом, вы будете самым счастливым родителем!</w:t>
        <w:br/>
      </w:r>
      <w:r>
        <w:rPr>
          <w:rFonts w:ascii="Tinos" w:hAnsi="Tinos"/>
          <w:b w:val="false"/>
          <w:bCs w:val="false"/>
          <w:u w:val="single"/>
        </w:rPr>
        <w:t>4. Проводите время вместе.</w:t>
      </w:r>
    </w:p>
    <w:p>
      <w:pPr>
        <w:pStyle w:val="Normal"/>
        <w:bidi w:val="0"/>
        <w:jc w:val="both"/>
        <w:rPr>
          <w:rFonts w:ascii="Tinos" w:hAnsi="Tinos"/>
        </w:rPr>
      </w:pPr>
      <w:r>
        <w:rPr>
          <w:rFonts w:ascii="Tinos" w:hAnsi="Tinos"/>
        </w:rPr>
        <w:t>Очень важно, когда родители умеют вместе заниматься спортом, музыкой,</w:t>
        <w:br/>
        <w:t>рисованием или иным способом устраивать с ребенком совместный досуг или вашу</w:t>
        <w:br/>
        <w:t>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br/>
      </w:r>
      <w:r>
        <w:rPr>
          <w:rFonts w:ascii="Tinos" w:hAnsi="Tinos"/>
          <w:u w:val="single"/>
        </w:rPr>
        <w:t>5. Дружите с его друзьями.</w:t>
      </w:r>
    </w:p>
    <w:p>
      <w:pPr>
        <w:pStyle w:val="Normal"/>
        <w:bidi w:val="0"/>
        <w:jc w:val="both"/>
        <w:rPr>
          <w:rFonts w:ascii="Tinos" w:hAnsi="Tinos"/>
        </w:rPr>
      </w:pPr>
      <w:r>
        <w:rPr>
          <w:rFonts w:ascii="Tinos" w:hAnsi="Tinos"/>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w:t>
        <w:br/>
        <w:t>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br/>
      </w:r>
      <w:r>
        <w:rPr>
          <w:rFonts w:ascii="Tinos" w:hAnsi="Tinos"/>
          <w:u w:val="single"/>
        </w:rPr>
        <w:t>6. Помните, что ваш ребенок уникален.</w:t>
      </w:r>
    </w:p>
    <w:p>
      <w:pPr>
        <w:pStyle w:val="Normal"/>
        <w:bidi w:val="0"/>
        <w:jc w:val="both"/>
        <w:rPr>
          <w:rFonts w:ascii="Tinos" w:hAnsi="Tinos"/>
        </w:rPr>
      </w:pPr>
      <w:r>
        <w:rPr>
          <w:rFonts w:ascii="Tinos" w:hAnsi="Tinos"/>
        </w:rPr>
        <w:t>Любой ребенок хочет чувствовать себя значимым, особенным и нужным. Вы</w:t>
        <w:br/>
        <w:t>можете помочь своему ребенку развить положительные качества и в дальнейшем</w:t>
        <w:br/>
        <w:t>опираться на них. Когда ребенок чувствует, что достиг чего-то, и вы радуетесь его</w:t>
        <w:br/>
        <w:t>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br/>
        <w:t>Нужно время от времени распоряжаться собой полностью — т. е. нужна своя доля</w:t>
        <w:br/>
        <w:t>свободы. Без неё — задохнется дух.</w:t>
      </w:r>
    </w:p>
    <w:p>
      <w:pPr>
        <w:pStyle w:val="Normal"/>
        <w:bidi w:val="0"/>
        <w:jc w:val="both"/>
        <w:rPr>
          <w:rFonts w:ascii="Tinos" w:hAnsi="Tinos"/>
          <w:u w:val="single"/>
        </w:rPr>
      </w:pPr>
      <w:r>
        <w:rPr>
          <w:rFonts w:ascii="Tinos" w:hAnsi="Tinos"/>
          <w:u w:val="single"/>
        </w:rPr>
        <w:t>7. Подавайте пример.</w:t>
      </w:r>
    </w:p>
    <w:p>
      <w:pPr>
        <w:pStyle w:val="Normal"/>
        <w:bidi w:val="0"/>
        <w:jc w:val="both"/>
        <w:rPr>
          <w:rFonts w:ascii="Tinos" w:hAnsi="Tinos"/>
        </w:rPr>
      </w:pPr>
      <w:r>
        <w:rPr>
          <w:rFonts w:ascii="Tinos" w:hAnsi="Tinos"/>
        </w:rPr>
        <w:t>Алкоголь, табак и медицинские препараты используются многими людьми.</w:t>
        <w:br/>
        <w:t>Конечно, употребление любого из вышеуказанных веществ законно, но здесь очень</w:t>
        <w:br/>
        <w:t>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pPr>
        <w:pStyle w:val="Normal"/>
        <w:bidi w:val="0"/>
        <w:jc w:val="both"/>
        <w:rPr>
          <w:rFonts w:ascii="Tinos" w:hAnsi="Tinos"/>
        </w:rPr>
      </w:pPr>
      <w:r>
        <w:rPr>
          <w:rFonts w:ascii="Tinos" w:hAnsi="Tinos"/>
        </w:rPr>
      </w:r>
    </w:p>
    <w:p>
      <w:pPr>
        <w:pStyle w:val="Normal"/>
        <w:bidi w:val="0"/>
        <w:jc w:val="both"/>
        <w:rPr>
          <w:rFonts w:ascii="Tinos" w:hAnsi="Tinos"/>
        </w:rPr>
      </w:pPr>
      <w:r>
        <w:rPr>
          <w:rFonts w:ascii="Tinos" w:hAnsi="Tinos"/>
        </w:rPr>
        <w:t>СОВЕТЫ:</w:t>
        <w:br/>
        <w:t>Когда человеку не подходит климат, он начинает болеть. Психологический климат в</w:t>
        <w:br/>
        <w:t>семье для ребенка еще важнее. Если такой климат становится непереносимым для</w:t>
        <w:br/>
        <w:t xml:space="preserve">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w:t>
      </w:r>
    </w:p>
    <w:p>
      <w:pPr>
        <w:pStyle w:val="Normal"/>
        <w:bidi w:val="0"/>
        <w:jc w:val="both"/>
        <w:rPr>
          <w:rFonts w:ascii="Tinos" w:hAnsi="Tinos"/>
        </w:rPr>
      </w:pPr>
      <w:r>
        <w:rPr>
          <w:rFonts w:ascii="Tinos" w:hAnsi="Tinos"/>
        </w:rPr>
      </w:r>
    </w:p>
    <w:p>
      <w:pPr>
        <w:pStyle w:val="Normal"/>
        <w:bidi w:val="0"/>
        <w:jc w:val="left"/>
        <w:rPr>
          <w:rFonts w:ascii="Tinos" w:hAnsi="Tinos"/>
        </w:rPr>
      </w:pPr>
      <w:r>
        <w:rPr>
          <w:rFonts w:ascii="Tinos" w:hAnsi="Tinos"/>
        </w:rPr>
        <w:t>БУДЬТЕ МУДРЫ:</w:t>
        <w:br/>
        <w:t>- когда скандал уже разгорелся, сумейте остановиться, заставьте себя замолчать —</w:t>
        <w:br/>
        <w:t>даже если Вы тысячу раз правы;</w:t>
        <w:br/>
        <w:t>- опасайтесь! В состоянии аффекта ребенок крайне импульсивен. Та агрессия, которую он проявлял по отношению к Вам, обернется против него самого. Любой</w:t>
        <w:br/>
        <w:t>попавший под руку острый предмет, лекарство в Вашей аптечке — всё станет реально опасным, угрожающим его жизни;</w:t>
        <w:br/>
        <w:t>- не кричите, не распускайтесь. Ведь ребенок действительно может подумать, ЧТО</w:t>
        <w:br/>
        <w:t>ВЫ ЕГО НЕНАВИДИТЕ. Он будет в отчаянии, а Вы, оглохнув от собственного крика, его крика о помощи не услышите.</w:t>
        <w:br/>
        <w:t>- похвалите своего ребенка с утра, и как можно раньше, и как можно доходчивее,</w:t>
        <w:br/>
        <w:t>теплее! — не бойтесь и не скупитесь, даже если собственное настроение никуда...</w:t>
        <w:br/>
        <w:t xml:space="preserve">(кстати,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—не отпускайте во тьму без живого знака живой </w:t>
      </w:r>
      <w:r>
        <w:rPr>
          <w:rFonts w:ascii="Tinos" w:hAnsi="Tinos"/>
        </w:rPr>
        <w:t>любви...</w:t>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Tinos">
    <w:charset w:val="01"/>
    <w:family w:val="auto"/>
    <w:pitch w:val="variable"/>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6"/>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3"/>
      <w:bidi w:val="0"/>
      <w:jc w:val="center"/>
      <w:rPr/>
    </w:pPr>
    <w:r>
      <w:rPr/>
      <w:fldChar w:fldCharType="begin"/>
    </w:r>
    <w:r>
      <w:rPr/>
      <w:instrText xml:space="preserve"> PAGE </w:instrText>
    </w:r>
    <w:r>
      <w:rPr/>
      <w:fldChar w:fldCharType="separate"/>
    </w:r>
    <w:r>
      <w:rPr/>
      <w:t>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yle23">
    <w:name w:val="Strong"/>
    <w:qFormat/>
    <w:rPr>
      <w:b/>
      <w:bCs/>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left="709" w:right="0" w:hanging="0"/>
      <w:jc w:val="both"/>
    </w:pPr>
    <w:rPr>
      <w:b/>
    </w:rPr>
  </w:style>
  <w:style w:type="paragraph" w:styleId="Style38">
    <w:name w:val="Body Text First Indent"/>
    <w:basedOn w:val="Normal"/>
    <w:pPr>
      <w:ind w:left="0" w:right="0" w:firstLine="709"/>
      <w:jc w:val="both"/>
    </w:pPr>
    <w:rPr/>
  </w:style>
  <w:style w:type="paragraph" w:styleId="Style39">
    <w:name w:val="Обратный отступ"/>
    <w:basedOn w:val="Style31"/>
    <w:qFormat/>
    <w:pPr>
      <w:tabs>
        <w:tab w:val="clear" w:pos="709"/>
        <w:tab w:val="left" w:pos="0" w:leader="none"/>
      </w:tabs>
      <w:ind w:left="0" w:right="0" w:hanging="0"/>
    </w:pPr>
    <w:rPr/>
  </w:style>
  <w:style w:type="paragraph" w:styleId="Style40">
    <w:name w:val="Body Text Indent"/>
    <w:basedOn w:val="Style31"/>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1"/>
    <w:qFormat/>
    <w:pPr>
      <w:tabs>
        <w:tab w:val="clear" w:pos="709"/>
        <w:tab w:val="left" w:pos="0" w:leader="none"/>
      </w:tabs>
      <w:ind w:left="0" w:right="0" w:hanging="0"/>
    </w:pPr>
    <w:rPr/>
  </w:style>
  <w:style w:type="paragraph" w:styleId="Style44">
    <w:name w:val="Annotation Text"/>
    <w:basedOn w:val="Style31"/>
    <w:pPr>
      <w:ind w:left="0" w:right="0" w:hanging="0"/>
    </w:pPr>
    <w:rPr/>
  </w:style>
  <w:style w:type="paragraph" w:styleId="10">
    <w:name w:val="Заголовок 10"/>
    <w:basedOn w:val="Style30"/>
    <w:next w:val="Style31"/>
    <w:qFormat/>
    <w:pPr>
      <w:numPr>
        <w:ilvl w:val="0"/>
        <w:numId w:val="0"/>
      </w:numPr>
      <w:spacing w:before="0" w:after="0"/>
    </w:pPr>
    <w:rPr/>
  </w:style>
  <w:style w:type="paragraph" w:styleId="11">
    <w:name w:val="Начало нумерованного списка 1"/>
    <w:basedOn w:val="Style32"/>
    <w:next w:val="12"/>
    <w:qFormat/>
    <w:pPr>
      <w:spacing w:before="0" w:after="0"/>
      <w:ind w:left="0" w:right="0" w:hanging="0"/>
    </w:pPr>
    <w:rPr/>
  </w:style>
  <w:style w:type="paragraph" w:styleId="12">
    <w:name w:val="List 3"/>
    <w:basedOn w:val="Style32"/>
    <w:pPr>
      <w:numPr>
        <w:ilvl w:val="0"/>
        <w:numId w:val="2"/>
      </w:numPr>
      <w:spacing w:before="0" w:after="0"/>
    </w:pPr>
    <w:rPr/>
  </w:style>
  <w:style w:type="paragraph" w:styleId="13">
    <w:name w:val="Конец нумерованного списка 1"/>
    <w:basedOn w:val="Style32"/>
    <w:next w:val="12"/>
    <w:qFormat/>
    <w:pPr>
      <w:spacing w:before="0" w:after="0"/>
      <w:ind w:left="0" w:right="0" w:hanging="0"/>
    </w:pPr>
    <w:rPr/>
  </w:style>
  <w:style w:type="paragraph" w:styleId="14">
    <w:name w:val="Продолжение нумерованного списка 1"/>
    <w:basedOn w:val="Style32"/>
    <w:qFormat/>
    <w:pPr>
      <w:spacing w:before="0" w:after="0"/>
      <w:ind w:left="0" w:right="0" w:hanging="0"/>
    </w:pPr>
    <w:rPr/>
  </w:style>
  <w:style w:type="paragraph" w:styleId="21">
    <w:name w:val="Начало нумерованного списка 2"/>
    <w:basedOn w:val="Style32"/>
    <w:next w:val="22"/>
    <w:qFormat/>
    <w:pPr>
      <w:spacing w:before="0" w:after="0"/>
      <w:ind w:left="0" w:right="0" w:hanging="0"/>
    </w:pPr>
    <w:rPr/>
  </w:style>
  <w:style w:type="paragraph" w:styleId="22">
    <w:name w:val="List Number 2"/>
    <w:basedOn w:val="Style32"/>
    <w:pPr>
      <w:spacing w:before="0" w:after="0"/>
      <w:ind w:left="0" w:right="0" w:hanging="0"/>
    </w:pPr>
    <w:rPr/>
  </w:style>
  <w:style w:type="paragraph" w:styleId="23">
    <w:name w:val="Конец нумерованного списка 2"/>
    <w:basedOn w:val="Style32"/>
    <w:next w:val="22"/>
    <w:qFormat/>
    <w:pPr>
      <w:spacing w:before="0" w:after="0"/>
      <w:ind w:left="0" w:right="0" w:hanging="0"/>
    </w:pPr>
    <w:rPr/>
  </w:style>
  <w:style w:type="paragraph" w:styleId="24">
    <w:name w:val="Продолжение нумерованного списка 2"/>
    <w:basedOn w:val="Style32"/>
    <w:qFormat/>
    <w:pPr>
      <w:spacing w:before="0" w:after="0"/>
      <w:ind w:left="0" w:right="0" w:hanging="0"/>
    </w:pPr>
    <w:rPr/>
  </w:style>
  <w:style w:type="paragraph" w:styleId="31">
    <w:name w:val="Начало нумерованного списка 3"/>
    <w:basedOn w:val="Style32"/>
    <w:next w:val="32"/>
    <w:qFormat/>
    <w:pPr>
      <w:spacing w:before="0" w:after="0"/>
      <w:ind w:left="0" w:right="0" w:hanging="0"/>
    </w:pPr>
    <w:rPr/>
  </w:style>
  <w:style w:type="paragraph" w:styleId="32">
    <w:name w:val="List Number 3"/>
    <w:basedOn w:val="Style32"/>
    <w:pPr>
      <w:spacing w:before="0" w:after="0"/>
      <w:ind w:left="0" w:right="0" w:hanging="0"/>
    </w:pPr>
    <w:rPr/>
  </w:style>
  <w:style w:type="paragraph" w:styleId="33">
    <w:name w:val="Конец нумерованного списка 3"/>
    <w:basedOn w:val="Style32"/>
    <w:next w:val="32"/>
    <w:qFormat/>
    <w:pPr>
      <w:spacing w:before="0" w:after="0"/>
      <w:ind w:left="0" w:right="0" w:hanging="0"/>
    </w:pPr>
    <w:rPr/>
  </w:style>
  <w:style w:type="paragraph" w:styleId="34">
    <w:name w:val="Продолжение нумерованного списка 3"/>
    <w:basedOn w:val="Style32"/>
    <w:qFormat/>
    <w:pPr>
      <w:spacing w:before="0" w:after="0"/>
      <w:ind w:left="0" w:right="0" w:hanging="0"/>
    </w:pPr>
    <w:rPr/>
  </w:style>
  <w:style w:type="paragraph" w:styleId="41">
    <w:name w:val="Начало нумерованного списка 4"/>
    <w:basedOn w:val="Style32"/>
    <w:next w:val="42"/>
    <w:qFormat/>
    <w:pPr>
      <w:spacing w:before="0" w:after="0"/>
      <w:ind w:left="0" w:right="0" w:hanging="0"/>
    </w:pPr>
    <w:rPr/>
  </w:style>
  <w:style w:type="paragraph" w:styleId="42">
    <w:name w:val="List Number 4"/>
    <w:basedOn w:val="Style32"/>
    <w:pPr>
      <w:spacing w:before="0" w:after="0"/>
      <w:ind w:left="0" w:right="0" w:hanging="0"/>
    </w:pPr>
    <w:rPr/>
  </w:style>
  <w:style w:type="paragraph" w:styleId="43">
    <w:name w:val="Конец нумерованного списка 4"/>
    <w:basedOn w:val="Style32"/>
    <w:next w:val="42"/>
    <w:qFormat/>
    <w:pPr>
      <w:spacing w:before="0" w:after="0"/>
      <w:ind w:left="0" w:right="0" w:hanging="0"/>
    </w:pPr>
    <w:rPr/>
  </w:style>
  <w:style w:type="paragraph" w:styleId="44">
    <w:name w:val="Продолжение нумерованного списка 4"/>
    <w:basedOn w:val="Style32"/>
    <w:qFormat/>
    <w:pPr>
      <w:spacing w:before="0" w:after="0"/>
      <w:ind w:left="0" w:right="0" w:hanging="0"/>
    </w:pPr>
    <w:rPr/>
  </w:style>
  <w:style w:type="paragraph" w:styleId="51">
    <w:name w:val="Начало нумерованного списка 5"/>
    <w:basedOn w:val="Style32"/>
    <w:next w:val="52"/>
    <w:qFormat/>
    <w:pPr>
      <w:spacing w:before="0" w:after="0"/>
      <w:ind w:left="0" w:right="0" w:hanging="0"/>
    </w:pPr>
    <w:rPr/>
  </w:style>
  <w:style w:type="paragraph" w:styleId="52">
    <w:name w:val="List Number 5"/>
    <w:basedOn w:val="Style32"/>
    <w:pPr>
      <w:spacing w:before="0" w:after="0"/>
      <w:ind w:left="0" w:right="0" w:hanging="0"/>
    </w:pPr>
    <w:rPr/>
  </w:style>
  <w:style w:type="paragraph" w:styleId="53">
    <w:name w:val="Конец нумерованного списка 5"/>
    <w:basedOn w:val="Style32"/>
    <w:next w:val="52"/>
    <w:qFormat/>
    <w:pPr>
      <w:spacing w:before="0" w:after="0"/>
      <w:ind w:left="0" w:right="0" w:hanging="0"/>
    </w:pPr>
    <w:rPr/>
  </w:style>
  <w:style w:type="paragraph" w:styleId="54">
    <w:name w:val="Продолжение нумерованного списка 5"/>
    <w:basedOn w:val="Style32"/>
    <w:qFormat/>
    <w:pPr>
      <w:spacing w:before="0" w:after="0"/>
      <w:ind w:left="0" w:right="0" w:hanging="0"/>
    </w:pPr>
    <w:rPr/>
  </w:style>
  <w:style w:type="paragraph" w:styleId="15">
    <w:name w:val="Список 1 начало"/>
    <w:basedOn w:val="Style32"/>
    <w:next w:val="16"/>
    <w:qFormat/>
    <w:pPr>
      <w:spacing w:before="0" w:after="0"/>
      <w:ind w:left="0" w:right="0" w:hanging="0"/>
    </w:pPr>
    <w:rPr/>
  </w:style>
  <w:style w:type="paragraph" w:styleId="16">
    <w:name w:val="List 2"/>
    <w:basedOn w:val="Style32"/>
    <w:pPr>
      <w:numPr>
        <w:ilvl w:val="0"/>
        <w:numId w:val="3"/>
      </w:numPr>
      <w:spacing w:before="0" w:after="0"/>
    </w:pPr>
    <w:rPr/>
  </w:style>
  <w:style w:type="paragraph" w:styleId="17">
    <w:name w:val="Список 1 конец"/>
    <w:basedOn w:val="Style32"/>
    <w:next w:val="16"/>
    <w:qFormat/>
    <w:pPr>
      <w:spacing w:before="0" w:after="0"/>
      <w:ind w:left="0" w:right="0" w:hanging="0"/>
    </w:pPr>
    <w:rPr/>
  </w:style>
  <w:style w:type="paragraph" w:styleId="18">
    <w:name w:val="List Continue"/>
    <w:basedOn w:val="Style32"/>
    <w:pPr>
      <w:spacing w:before="0" w:after="0"/>
      <w:ind w:left="0" w:right="0" w:hanging="0"/>
    </w:pPr>
    <w:rPr/>
  </w:style>
  <w:style w:type="paragraph" w:styleId="25">
    <w:name w:val="Список 2 начало"/>
    <w:basedOn w:val="Style32"/>
    <w:next w:val="26"/>
    <w:qFormat/>
    <w:pPr>
      <w:spacing w:before="0" w:after="0"/>
      <w:ind w:left="0" w:right="0" w:hanging="0"/>
    </w:pPr>
    <w:rPr/>
  </w:style>
  <w:style w:type="paragraph" w:styleId="26">
    <w:name w:val="List Bullet 3"/>
    <w:basedOn w:val="Style32"/>
    <w:pPr>
      <w:spacing w:before="0" w:after="0"/>
      <w:ind w:left="0" w:right="0" w:hanging="0"/>
    </w:pPr>
    <w:rPr/>
  </w:style>
  <w:style w:type="paragraph" w:styleId="27">
    <w:name w:val="Список 2 конец"/>
    <w:basedOn w:val="Style32"/>
    <w:next w:val="26"/>
    <w:qFormat/>
    <w:pPr>
      <w:spacing w:before="0" w:after="0"/>
      <w:ind w:left="0" w:right="0" w:hanging="0"/>
    </w:pPr>
    <w:rPr/>
  </w:style>
  <w:style w:type="paragraph" w:styleId="28">
    <w:name w:val="List Continue 2"/>
    <w:basedOn w:val="Style32"/>
    <w:pPr>
      <w:spacing w:before="0" w:after="0"/>
      <w:ind w:left="0" w:right="0" w:hanging="0"/>
    </w:pPr>
    <w:rPr/>
  </w:style>
  <w:style w:type="paragraph" w:styleId="35">
    <w:name w:val="Список 3 начало"/>
    <w:basedOn w:val="Style32"/>
    <w:next w:val="36"/>
    <w:qFormat/>
    <w:pPr>
      <w:spacing w:before="0" w:after="0"/>
      <w:ind w:left="0" w:right="0" w:hanging="0"/>
    </w:pPr>
    <w:rPr/>
  </w:style>
  <w:style w:type="paragraph" w:styleId="36">
    <w:name w:val="List Bullet 4"/>
    <w:basedOn w:val="Style32"/>
    <w:pPr>
      <w:spacing w:before="0" w:after="0"/>
      <w:ind w:left="0" w:right="0" w:hanging="0"/>
    </w:pPr>
    <w:rPr/>
  </w:style>
  <w:style w:type="paragraph" w:styleId="37">
    <w:name w:val="Список 3 конец"/>
    <w:basedOn w:val="Style32"/>
    <w:next w:val="36"/>
    <w:qFormat/>
    <w:pPr>
      <w:spacing w:before="0" w:after="0"/>
      <w:ind w:left="0" w:right="0" w:hanging="0"/>
    </w:pPr>
    <w:rPr/>
  </w:style>
  <w:style w:type="paragraph" w:styleId="38">
    <w:name w:val="List Continue 3"/>
    <w:basedOn w:val="Style32"/>
    <w:pPr>
      <w:spacing w:before="0" w:after="0"/>
      <w:ind w:left="0" w:right="0" w:hanging="0"/>
    </w:pPr>
    <w:rPr/>
  </w:style>
  <w:style w:type="paragraph" w:styleId="45">
    <w:name w:val="Список 4 начало"/>
    <w:basedOn w:val="Style32"/>
    <w:next w:val="46"/>
    <w:qFormat/>
    <w:pPr>
      <w:spacing w:before="0" w:after="0"/>
      <w:ind w:left="0" w:right="0" w:hanging="0"/>
    </w:pPr>
    <w:rPr/>
  </w:style>
  <w:style w:type="paragraph" w:styleId="46">
    <w:name w:val="List Bullet 5"/>
    <w:basedOn w:val="Style32"/>
    <w:pPr>
      <w:spacing w:before="0" w:after="0"/>
      <w:ind w:left="0" w:right="0" w:hanging="0"/>
    </w:pPr>
    <w:rPr/>
  </w:style>
  <w:style w:type="paragraph" w:styleId="47">
    <w:name w:val="Список 4 конец"/>
    <w:basedOn w:val="Style32"/>
    <w:next w:val="46"/>
    <w:qFormat/>
    <w:pPr>
      <w:spacing w:before="0" w:after="0"/>
      <w:ind w:left="0" w:right="0" w:hanging="0"/>
    </w:pPr>
    <w:rPr/>
  </w:style>
  <w:style w:type="paragraph" w:styleId="48">
    <w:name w:val="List Continue 4"/>
    <w:basedOn w:val="Style32"/>
    <w:pPr>
      <w:spacing w:before="0" w:after="0"/>
      <w:ind w:left="0" w:right="0" w:hanging="0"/>
    </w:pPr>
    <w:rPr/>
  </w:style>
  <w:style w:type="paragraph" w:styleId="55">
    <w:name w:val="Список 5 начало"/>
    <w:basedOn w:val="Style32"/>
    <w:next w:val="56"/>
    <w:qFormat/>
    <w:pPr>
      <w:spacing w:before="0" w:after="0"/>
      <w:ind w:left="0" w:right="0" w:hanging="0"/>
    </w:pPr>
    <w:rPr/>
  </w:style>
  <w:style w:type="paragraph" w:styleId="56">
    <w:name w:val="List Number"/>
    <w:basedOn w:val="Style32"/>
    <w:pPr>
      <w:spacing w:before="0" w:after="0"/>
      <w:ind w:left="0" w:right="0" w:hanging="0"/>
    </w:pPr>
    <w:rPr/>
  </w:style>
  <w:style w:type="paragraph" w:styleId="57">
    <w:name w:val="Список 5 конец"/>
    <w:basedOn w:val="Style32"/>
    <w:next w:val="56"/>
    <w:qFormat/>
    <w:pPr>
      <w:spacing w:before="0" w:after="0"/>
      <w:ind w:left="0" w:right="0" w:hanging="0"/>
    </w:pPr>
    <w:rPr/>
  </w:style>
  <w:style w:type="paragraph" w:styleId="58">
    <w:name w:val="List Continue 5"/>
    <w:basedOn w:val="Style32"/>
    <w:pPr>
      <w:spacing w:before="0" w:after="0"/>
      <w:ind w:left="0" w:right="0" w:hanging="0"/>
    </w:pPr>
    <w:rPr/>
  </w:style>
  <w:style w:type="paragraph" w:styleId="Style45">
    <w:name w:val="Index Heading"/>
    <w:basedOn w:val="Style30"/>
    <w:pPr>
      <w:ind w:left="0" w:right="0" w:hanging="0"/>
    </w:pPr>
    <w:rPr/>
  </w:style>
  <w:style w:type="paragraph" w:styleId="19">
    <w:name w:val="Index 1"/>
    <w:basedOn w:val="Style34"/>
    <w:pPr>
      <w:ind w:left="0" w:right="0" w:hanging="0"/>
    </w:pPr>
    <w:rPr/>
  </w:style>
  <w:style w:type="paragraph" w:styleId="29">
    <w:name w:val="Index 2"/>
    <w:basedOn w:val="Style34"/>
    <w:pPr>
      <w:ind w:left="0" w:right="0" w:hanging="0"/>
    </w:pPr>
    <w:rPr/>
  </w:style>
  <w:style w:type="paragraph" w:styleId="39">
    <w:name w:val="Index 3"/>
    <w:basedOn w:val="Style34"/>
    <w:pPr>
      <w:ind w:left="0" w:right="0" w:hanging="0"/>
    </w:pPr>
    <w:rPr/>
  </w:style>
  <w:style w:type="paragraph" w:styleId="Style46">
    <w:name w:val="Разделитель предметного указателя"/>
    <w:basedOn w:val="Style34"/>
    <w:qFormat/>
    <w:pPr>
      <w:ind w:left="0" w:right="0" w:hanging="0"/>
    </w:pPr>
    <w:rPr/>
  </w:style>
  <w:style w:type="paragraph" w:styleId="Style47">
    <w:name w:val="TOC Heading"/>
    <w:basedOn w:val="Style30"/>
    <w:next w:val="110"/>
    <w:pPr>
      <w:ind w:left="0" w:right="0" w:hanging="0"/>
    </w:pPr>
    <w:rPr/>
  </w:style>
  <w:style w:type="paragraph" w:styleId="110">
    <w:name w:val="TOC 1"/>
    <w:basedOn w:val="Style34"/>
    <w:pPr>
      <w:tabs>
        <w:tab w:val="clear" w:pos="709"/>
        <w:tab w:val="right" w:pos="9638" w:leader="dot"/>
      </w:tabs>
      <w:ind w:left="0" w:right="0" w:hanging="0"/>
    </w:pPr>
    <w:rPr/>
  </w:style>
  <w:style w:type="paragraph" w:styleId="210">
    <w:name w:val="TOC 2"/>
    <w:basedOn w:val="Style34"/>
    <w:pPr>
      <w:tabs>
        <w:tab w:val="clear" w:pos="709"/>
        <w:tab w:val="right" w:pos="9355" w:leader="dot"/>
      </w:tabs>
      <w:ind w:left="0" w:right="0" w:hanging="0"/>
    </w:pPr>
    <w:rPr/>
  </w:style>
  <w:style w:type="paragraph" w:styleId="310">
    <w:name w:val="TOC 3"/>
    <w:basedOn w:val="Style34"/>
    <w:pPr>
      <w:tabs>
        <w:tab w:val="clear" w:pos="709"/>
        <w:tab w:val="right" w:pos="9072" w:leader="dot"/>
      </w:tabs>
      <w:ind w:left="0" w:right="0" w:hanging="0"/>
    </w:pPr>
    <w:rPr/>
  </w:style>
  <w:style w:type="paragraph" w:styleId="49">
    <w:name w:val="TOC 4"/>
    <w:basedOn w:val="Style34"/>
    <w:pPr>
      <w:tabs>
        <w:tab w:val="clear" w:pos="709"/>
        <w:tab w:val="right" w:pos="8789" w:leader="dot"/>
      </w:tabs>
      <w:ind w:left="0" w:right="0" w:hanging="0"/>
    </w:pPr>
    <w:rPr/>
  </w:style>
  <w:style w:type="paragraph" w:styleId="59">
    <w:name w:val="TOC 5"/>
    <w:basedOn w:val="Style34"/>
    <w:pPr>
      <w:tabs>
        <w:tab w:val="clear" w:pos="709"/>
        <w:tab w:val="right" w:pos="8506" w:leader="dot"/>
      </w:tabs>
      <w:ind w:left="0" w:right="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left="0" w:right="0" w:hanging="0"/>
    </w:pPr>
    <w:rPr/>
  </w:style>
  <w:style w:type="paragraph" w:styleId="211">
    <w:name w:val="Указатель пользователя 2"/>
    <w:basedOn w:val="Style34"/>
    <w:qFormat/>
    <w:pPr>
      <w:tabs>
        <w:tab w:val="clear" w:pos="709"/>
        <w:tab w:val="right" w:pos="9355" w:leader="dot"/>
      </w:tabs>
      <w:ind w:left="0" w:right="0" w:hanging="0"/>
    </w:pPr>
    <w:rPr/>
  </w:style>
  <w:style w:type="paragraph" w:styleId="311">
    <w:name w:val="Указатель пользователя 3"/>
    <w:basedOn w:val="Style34"/>
    <w:qFormat/>
    <w:pPr>
      <w:tabs>
        <w:tab w:val="clear" w:pos="709"/>
        <w:tab w:val="right" w:pos="9072" w:leader="dot"/>
      </w:tabs>
      <w:ind w:left="0" w:right="0" w:hanging="0"/>
    </w:pPr>
    <w:rPr/>
  </w:style>
  <w:style w:type="paragraph" w:styleId="410">
    <w:name w:val="Указатель пользователя 4"/>
    <w:basedOn w:val="Style34"/>
    <w:qFormat/>
    <w:pPr>
      <w:tabs>
        <w:tab w:val="clear" w:pos="709"/>
        <w:tab w:val="right" w:pos="8789" w:leader="dot"/>
      </w:tabs>
      <w:ind w:left="0" w:right="0" w:hanging="0"/>
    </w:pPr>
    <w:rPr/>
  </w:style>
  <w:style w:type="paragraph" w:styleId="510">
    <w:name w:val="Указатель пользователя 5"/>
    <w:basedOn w:val="Style34"/>
    <w:qFormat/>
    <w:pPr>
      <w:tabs>
        <w:tab w:val="clear" w:pos="709"/>
        <w:tab w:val="right" w:pos="8506" w:leader="dot"/>
      </w:tabs>
      <w:ind w:left="0" w:right="0" w:hanging="0"/>
    </w:pPr>
    <w:rPr/>
  </w:style>
  <w:style w:type="paragraph" w:styleId="61">
    <w:name w:val="TOC 6"/>
    <w:basedOn w:val="Style34"/>
    <w:pPr>
      <w:tabs>
        <w:tab w:val="clear" w:pos="709"/>
        <w:tab w:val="right" w:pos="8223" w:leader="dot"/>
      </w:tabs>
      <w:ind w:left="0" w:right="0" w:hanging="0"/>
    </w:pPr>
    <w:rPr/>
  </w:style>
  <w:style w:type="paragraph" w:styleId="71">
    <w:name w:val="TOC 7"/>
    <w:basedOn w:val="Style34"/>
    <w:pPr>
      <w:tabs>
        <w:tab w:val="clear" w:pos="709"/>
        <w:tab w:val="right" w:pos="7940" w:leader="dot"/>
      </w:tabs>
      <w:ind w:left="0" w:right="0" w:hanging="0"/>
    </w:pPr>
    <w:rPr/>
  </w:style>
  <w:style w:type="paragraph" w:styleId="81">
    <w:name w:val="TOC 8"/>
    <w:basedOn w:val="Style34"/>
    <w:pPr>
      <w:tabs>
        <w:tab w:val="clear" w:pos="709"/>
        <w:tab w:val="right" w:pos="7657" w:leader="dot"/>
      </w:tabs>
      <w:ind w:left="0" w:right="0" w:hanging="0"/>
    </w:pPr>
    <w:rPr/>
  </w:style>
  <w:style w:type="paragraph" w:styleId="91">
    <w:name w:val="TOC 9"/>
    <w:basedOn w:val="Style34"/>
    <w:pPr>
      <w:tabs>
        <w:tab w:val="clear" w:pos="709"/>
        <w:tab w:val="right" w:pos="7374" w:leader="dot"/>
      </w:tabs>
      <w:ind w:left="0" w:right="0" w:hanging="0"/>
    </w:pPr>
    <w:rPr/>
  </w:style>
  <w:style w:type="paragraph" w:styleId="101">
    <w:name w:val="Оглавление 10"/>
    <w:basedOn w:val="Style34"/>
    <w:qFormat/>
    <w:pPr>
      <w:tabs>
        <w:tab w:val="clear" w:pos="709"/>
        <w:tab w:val="right" w:pos="7091"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9">
    <w:name w:val="Заголовок списка объектов"/>
    <w:basedOn w:val="Style30"/>
    <w:qFormat/>
    <w:pPr>
      <w:ind w:left="0" w:right="0" w:hanging="0"/>
    </w:pPr>
    <w:rPr/>
  </w:style>
  <w:style w:type="paragraph" w:styleId="112">
    <w:name w:val="Список объектов 1"/>
    <w:basedOn w:val="Style34"/>
    <w:qFormat/>
    <w:pPr>
      <w:tabs>
        <w:tab w:val="clear" w:pos="709"/>
        <w:tab w:val="right" w:pos="9638" w:leader="dot"/>
      </w:tabs>
      <w:ind w:left="0" w:right="0" w:hanging="0"/>
    </w:pPr>
    <w:rPr/>
  </w:style>
  <w:style w:type="paragraph" w:styleId="Style50">
    <w:name w:val="Заголовок списка таблиц"/>
    <w:basedOn w:val="Style30"/>
    <w:qFormat/>
    <w:pPr>
      <w:ind w:left="0" w:right="0" w:hanging="0"/>
    </w:pPr>
    <w:rPr/>
  </w:style>
  <w:style w:type="paragraph" w:styleId="113">
    <w:name w:val="Список таблиц 1"/>
    <w:basedOn w:val="Style34"/>
    <w:qFormat/>
    <w:pPr>
      <w:tabs>
        <w:tab w:val="clear" w:pos="709"/>
        <w:tab w:val="right" w:pos="9638" w:leader="dot"/>
      </w:tabs>
      <w:ind w:left="0" w:right="0" w:hanging="0"/>
    </w:pPr>
    <w:rPr/>
  </w:style>
  <w:style w:type="paragraph" w:styleId="Style51">
    <w:name w:val="Table of Authorities"/>
    <w:basedOn w:val="Style30"/>
    <w:pPr>
      <w:ind w:left="0" w:right="0" w:hanging="0"/>
    </w:pPr>
    <w:rPr/>
  </w:style>
  <w:style w:type="paragraph" w:styleId="114">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3" w:leader="dot"/>
      </w:tabs>
      <w:ind w:left="0" w:right="0" w:hanging="0"/>
    </w:pPr>
    <w:rPr/>
  </w:style>
  <w:style w:type="paragraph" w:styleId="72">
    <w:name w:val="Указатель пользователя 7"/>
    <w:basedOn w:val="Style34"/>
    <w:qFormat/>
    <w:pPr>
      <w:tabs>
        <w:tab w:val="clear" w:pos="709"/>
        <w:tab w:val="right" w:pos="7940" w:leader="dot"/>
      </w:tabs>
      <w:ind w:left="0" w:right="0" w:hanging="0"/>
    </w:pPr>
    <w:rPr/>
  </w:style>
  <w:style w:type="paragraph" w:styleId="82">
    <w:name w:val="Указатель пользователя 8"/>
    <w:basedOn w:val="Style34"/>
    <w:qFormat/>
    <w:pPr>
      <w:tabs>
        <w:tab w:val="clear" w:pos="709"/>
        <w:tab w:val="right" w:pos="7657" w:leader="dot"/>
      </w:tabs>
      <w:ind w:left="0" w:right="0" w:hanging="0"/>
    </w:pPr>
    <w:rPr/>
  </w:style>
  <w:style w:type="paragraph" w:styleId="92">
    <w:name w:val="Указатель пользователя 9"/>
    <w:basedOn w:val="Style34"/>
    <w:qFormat/>
    <w:pPr>
      <w:tabs>
        <w:tab w:val="clear" w:pos="709"/>
        <w:tab w:val="right" w:pos="7374" w:leader="dot"/>
      </w:tabs>
      <w:ind w:left="0" w:right="0" w:hanging="0"/>
    </w:pPr>
    <w:rPr/>
  </w:style>
  <w:style w:type="paragraph" w:styleId="102">
    <w:name w:val="Указатель пользователя 10"/>
    <w:basedOn w:val="Style34"/>
    <w:qFormat/>
    <w:pPr>
      <w:tabs>
        <w:tab w:val="clear" w:pos="709"/>
        <w:tab w:val="right" w:pos="7091" w:leader="dot"/>
      </w:tabs>
      <w:ind w:left="0" w:right="0" w:hanging="0"/>
    </w:pPr>
    <w:rPr/>
  </w:style>
  <w:style w:type="paragraph" w:styleId="Style52">
    <w:name w:val="Колонтитул"/>
    <w:basedOn w:val="Normal"/>
    <w:qFormat/>
    <w:pPr>
      <w:suppressLineNumbers/>
      <w:tabs>
        <w:tab w:val="clear" w:pos="709"/>
        <w:tab w:val="center" w:pos="4819" w:leader="none"/>
        <w:tab w:val="right" w:pos="9638" w:leader="none"/>
      </w:tabs>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1"/>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Style76">
    <w:name w:val="Заголовок списка иллюстраций"/>
    <w:basedOn w:val="Style30"/>
    <w:qFormat/>
    <w:pPr>
      <w:suppressLineNumbers/>
      <w:ind w:left="0" w:right="0" w:hanging="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7">
    <w:name w:val="Маркированный •"/>
    <w:qFormat/>
  </w:style>
  <w:style w:type="numbering" w:styleId="Style78">
    <w:name w:val="Маркированный –"/>
    <w:qFormat/>
  </w:style>
  <w:style w:type="numbering" w:styleId="Style79">
    <w:name w:val="Маркированный "/>
    <w:qFormat/>
  </w:style>
  <w:style w:type="numbering" w:styleId="Style80">
    <w:name w:val="Маркированный "/>
    <w:qFormat/>
  </w:style>
  <w:style w:type="numbering" w:styleId="Style81">
    <w:name w:val="Маркированный "/>
    <w:qFormat/>
  </w:style>
  <w:style w:type="numbering" w:styleId="115">
    <w:name w:val="Нумерованный 1)"/>
    <w:qFormat/>
  </w:style>
  <w:style w:type="numbering" w:styleId="Style82">
    <w:name w:val="Нумерованный а)"/>
    <w:qFormat/>
  </w:style>
  <w:style w:type="numbering" w:styleId="Style83">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LibreOffice/7.5.2.1$Linux_X86_64 LibreOffice_project/50$Build-1</Application>
  <AppVersion>15.0000</AppVersion>
  <Pages>4</Pages>
  <Words>1238</Words>
  <Characters>7225</Characters>
  <CharactersWithSpaces>8454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2025-06-04T10:05:44Z</dcterms:created>
  <dc:creator/>
  <dc:description/>
  <dc:language>ru-RU</dc:language>
  <cp:lastModifiedBy/>
  <dcterms:modified xsi:type="dcterms:W3CDTF">2025-06-04T11:30:32Z</dcterms:modified>
  <cp:revision>4</cp:revision>
  <dc:subject/>
  <dc:title>Default</dc:title>
</cp:coreProperties>
</file>