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36" w:rsidRPr="00853336" w:rsidRDefault="00853336" w:rsidP="0085333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53336">
        <w:rPr>
          <w:rFonts w:ascii="Times New Roman" w:eastAsia="Calibri" w:hAnsi="Times New Roman" w:cs="Times New Roman"/>
          <w:i/>
          <w:sz w:val="28"/>
          <w:szCs w:val="28"/>
        </w:rPr>
        <w:t>Утверждаю</w:t>
      </w:r>
    </w:p>
    <w:p w:rsidR="00853336" w:rsidRPr="00853336" w:rsidRDefault="00853336" w:rsidP="0085333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53336">
        <w:rPr>
          <w:rFonts w:ascii="Times New Roman" w:eastAsia="Calibri" w:hAnsi="Times New Roman" w:cs="Times New Roman"/>
          <w:i/>
          <w:sz w:val="28"/>
          <w:szCs w:val="28"/>
        </w:rPr>
        <w:t>Директор МБОУ «Школа № 104»</w:t>
      </w:r>
    </w:p>
    <w:p w:rsidR="00853336" w:rsidRPr="00853336" w:rsidRDefault="00853336" w:rsidP="0085333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53336">
        <w:rPr>
          <w:rFonts w:ascii="Times New Roman" w:eastAsia="Calibri" w:hAnsi="Times New Roman" w:cs="Times New Roman"/>
          <w:i/>
          <w:sz w:val="28"/>
          <w:szCs w:val="28"/>
        </w:rPr>
        <w:t>________________ А.О. Рублева</w:t>
      </w:r>
    </w:p>
    <w:p w:rsidR="00853336" w:rsidRPr="00853336" w:rsidRDefault="00853336" w:rsidP="00853336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«_____» ____________2021</w:t>
      </w:r>
      <w:r w:rsidRPr="00853336">
        <w:rPr>
          <w:rFonts w:ascii="Times New Roman" w:eastAsia="Calibri" w:hAnsi="Times New Roman" w:cs="Times New Roman"/>
          <w:i/>
          <w:sz w:val="28"/>
          <w:szCs w:val="28"/>
        </w:rPr>
        <w:t>г.</w:t>
      </w:r>
    </w:p>
    <w:p w:rsidR="00853336" w:rsidRPr="00853336" w:rsidRDefault="00853336" w:rsidP="0085333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3336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</w:t>
      </w:r>
    </w:p>
    <w:p w:rsidR="00853336" w:rsidRPr="00853336" w:rsidRDefault="00853336" w:rsidP="00853336">
      <w:pPr>
        <w:jc w:val="right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:rsidR="00853336" w:rsidRPr="00853336" w:rsidRDefault="00853336" w:rsidP="00853336">
      <w:pPr>
        <w:jc w:val="right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85333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ПЛАН РАБОТЫ МУЗЕЯ «ПАМЯТЬ ЧЕРНОБЫЛЯ»</w:t>
      </w:r>
    </w:p>
    <w:p w:rsidR="00853336" w:rsidRPr="00853336" w:rsidRDefault="00853336" w:rsidP="00853336">
      <w:pPr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85333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                      </w:t>
      </w:r>
      <w:proofErr w:type="gramStart"/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на  2021</w:t>
      </w:r>
      <w:proofErr w:type="gramEnd"/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-2022</w:t>
      </w:r>
      <w:r w:rsidRPr="0085333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учебный год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585"/>
        <w:gridCol w:w="1926"/>
        <w:gridCol w:w="51"/>
        <w:gridCol w:w="2512"/>
      </w:tblGrid>
      <w:tr w:rsidR="00853336" w:rsidRPr="00853336" w:rsidTr="001C75B6">
        <w:trPr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ind w:left="-402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853336">
              <w:rPr>
                <w:rFonts w:ascii="Times New Roman" w:eastAsia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color w:val="C10000"/>
                <w:sz w:val="26"/>
                <w:szCs w:val="26"/>
                <w:lang w:eastAsia="ru-RU"/>
              </w:rPr>
              <w:t>Направления,  содержание работы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color w:val="C1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color w:val="C1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53336" w:rsidRPr="00853336" w:rsidTr="001C75B6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ru-RU"/>
              </w:rPr>
              <w:t>Организационная работа</w:t>
            </w:r>
          </w:p>
        </w:tc>
      </w:tr>
      <w:tr w:rsidR="00853336" w:rsidRPr="00853336" w:rsidTr="001C75B6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Выборы и утверждение состава актива школьного музея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Утверждение плана работы на учебный год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Проведение заседаний </w:t>
            </w:r>
            <w:proofErr w:type="gram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актива  музея</w:t>
            </w:r>
            <w:proofErr w:type="gram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2021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 в течение  года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Табунщикова</w:t>
            </w:r>
            <w:proofErr w:type="spell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3336" w:rsidRPr="00853336" w:rsidTr="001C75B6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ru-RU"/>
              </w:rPr>
              <w:t>Работа с музейными фондами</w:t>
            </w:r>
          </w:p>
        </w:tc>
      </w:tr>
      <w:tr w:rsidR="00853336" w:rsidRPr="00853336" w:rsidTr="001C75B6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Заполнение книги учёта музейных предметов – инвентарной книги на основной фонд.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proofErr w:type="gram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  описи</w:t>
            </w:r>
            <w:proofErr w:type="gram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вспомогательного и обменного фондов.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Заполнение актов приема-передачи.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Пополнение фонда музея за счёт поступлений этнографических материалов от семей учащихся, педагогов, выпускников школы, а </w:t>
            </w:r>
            <w:proofErr w:type="gram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  творческих</w:t>
            </w:r>
            <w:proofErr w:type="gram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 учащихся.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  года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Табунщикова</w:t>
            </w:r>
            <w:proofErr w:type="spell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proofErr w:type="gram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актива  музея</w:t>
            </w:r>
            <w:proofErr w:type="gramEnd"/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(фондовая группа)</w:t>
            </w:r>
          </w:p>
        </w:tc>
      </w:tr>
      <w:tr w:rsidR="00853336" w:rsidRPr="00853336" w:rsidTr="001C75B6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ru-RU"/>
              </w:rPr>
              <w:t>Экспозиционная работа</w:t>
            </w:r>
          </w:p>
        </w:tc>
      </w:tr>
      <w:tr w:rsidR="00853336" w:rsidRPr="00853336" w:rsidTr="001C75B6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numPr>
                <w:ilvl w:val="0"/>
                <w:numId w:val="1"/>
              </w:num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  постоянной</w:t>
            </w:r>
            <w:proofErr w:type="gramEnd"/>
            <w:r w:rsidRPr="0085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экспозиции в соответствии с методическими требованиями (подписи экспонатов, краткие аннотации на  экспонаты)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336" w:rsidRPr="00853336" w:rsidRDefault="00853336" w:rsidP="00853336">
            <w:pPr>
              <w:spacing w:before="30" w:after="3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336" w:rsidRPr="00853336" w:rsidRDefault="00853336" w:rsidP="00853336">
            <w:pPr>
              <w:spacing w:before="30" w:after="3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336" w:rsidRPr="00853336" w:rsidRDefault="00853336" w:rsidP="00853336">
            <w:pPr>
              <w:numPr>
                <w:ilvl w:val="0"/>
                <w:numId w:val="1"/>
              </w:num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сменных экспозиций</w:t>
            </w:r>
          </w:p>
          <w:p w:rsidR="00853336" w:rsidRPr="00853336" w:rsidRDefault="00853336" w:rsidP="00853336">
            <w:pPr>
              <w:spacing w:before="3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«Героями не рождаются…», посвященной члену ВОИ «Чернобылец Дона».</w:t>
            </w:r>
          </w:p>
          <w:p w:rsidR="00853336" w:rsidRPr="00853336" w:rsidRDefault="00853336" w:rsidP="00853336">
            <w:pPr>
              <w:numPr>
                <w:ilvl w:val="0"/>
                <w:numId w:val="1"/>
              </w:num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экспозиции «Победы родные лица»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336" w:rsidRPr="00853336" w:rsidRDefault="00911613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2021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336" w:rsidRPr="00853336" w:rsidRDefault="00911613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2021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3336" w:rsidRPr="00853336" w:rsidRDefault="00911613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2021-январь 2022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  <w:p w:rsidR="00853336" w:rsidRPr="00853336" w:rsidRDefault="00911613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Январь-февраль 2022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Табунщикова</w:t>
            </w:r>
            <w:proofErr w:type="spell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Экспозиционная группа юных экскурсоводов.</w:t>
            </w:r>
          </w:p>
        </w:tc>
      </w:tr>
      <w:tr w:rsidR="00853336" w:rsidRPr="00853336" w:rsidTr="001C75B6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ru-RU"/>
              </w:rPr>
            </w:pPr>
          </w:p>
        </w:tc>
      </w:tr>
      <w:tr w:rsidR="00853336" w:rsidRPr="00853336" w:rsidTr="001C75B6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ru-RU"/>
              </w:rPr>
              <w:t>Экскурсионная работа (включая и другие  формы работы)</w:t>
            </w:r>
          </w:p>
        </w:tc>
      </w:tr>
      <w:tr w:rsidR="00853336" w:rsidRPr="00853336" w:rsidTr="001C75B6">
        <w:trPr>
          <w:trHeight w:val="473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Обзорные экскурсии для начальных классов школы </w:t>
            </w:r>
          </w:p>
          <w:p w:rsidR="00853336" w:rsidRPr="00853336" w:rsidRDefault="00853336" w:rsidP="00853336">
            <w:pPr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Обзорные экскурсии для учащихся средней школы.</w:t>
            </w:r>
          </w:p>
          <w:p w:rsidR="00853336" w:rsidRPr="00853336" w:rsidRDefault="00853336" w:rsidP="00853336">
            <w:pPr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тематических интерактивных экскурсий.</w:t>
            </w:r>
          </w:p>
          <w:p w:rsidR="00853336" w:rsidRPr="00853336" w:rsidRDefault="00853336" w:rsidP="00853336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Урок в школьном музее.</w:t>
            </w:r>
          </w:p>
          <w:p w:rsidR="00853336" w:rsidRPr="00853336" w:rsidRDefault="00853336" w:rsidP="00853336">
            <w:pPr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тематики Уроков в музее,</w:t>
            </w:r>
            <w:r w:rsidRPr="0085333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тематических занятий в музее, связанных с базовыми школьными предметами: русской литературой, историей, изо, окружающим миром, ОРКСЭ, технологией, музыкой и др.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еженедельно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 года</w:t>
            </w:r>
            <w:proofErr w:type="gramEnd"/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заявкам  классов</w:t>
            </w:r>
            <w:proofErr w:type="gramEnd"/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 года</w:t>
            </w:r>
            <w:proofErr w:type="gramEnd"/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заявкам  классов</w:t>
            </w:r>
            <w:proofErr w:type="gramEnd"/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еженедельно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Табунщикова</w:t>
            </w:r>
            <w:proofErr w:type="spell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336" w:rsidRPr="00853336" w:rsidTr="001C75B6">
        <w:trPr>
          <w:trHeight w:val="5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</w:tr>
      <w:tr w:rsidR="00853336" w:rsidRPr="00853336" w:rsidTr="001C75B6">
        <w:trPr>
          <w:trHeight w:val="84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мужества ,</w:t>
            </w:r>
            <w:proofErr w:type="gramEnd"/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событиям и участникам ликвидации последствий аварии на ЧАЭС.  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членами ВОИ «Чернобылец Дона».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Памятные мероприятия.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мира.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года.,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  <w:r w:rsidRPr="0085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Табунщикова</w:t>
            </w:r>
            <w:proofErr w:type="spell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музея.</w:t>
            </w:r>
          </w:p>
        </w:tc>
      </w:tr>
      <w:tr w:rsidR="00853336" w:rsidRPr="00853336" w:rsidTr="001C75B6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ru-RU"/>
              </w:rPr>
              <w:t>Организация проектно-исследовательской деятельности учащихся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3336" w:rsidRPr="00853336" w:rsidTr="001C75B6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336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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</w:t>
            </w:r>
            <w:proofErr w:type="gram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тематики проектных работ, связанных с музейной деятельностью, для разных  возрастных групп учащихся.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336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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</w:t>
            </w:r>
            <w:proofErr w:type="gram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рекомендаций  и музейных заданий для походов и выездов. </w:t>
            </w:r>
            <w:proofErr w:type="gramStart"/>
            <w:r w:rsidRPr="00853336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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  <w:proofErr w:type="gram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учащихся и педагогов  в подготовке и осуществлении проектных работ</w:t>
            </w:r>
          </w:p>
          <w:p w:rsidR="00853336" w:rsidRPr="00853336" w:rsidRDefault="00853336" w:rsidP="00853336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</w:t>
            </w:r>
            <w:r w:rsidRPr="00853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исследовательской работы на конкурс «Отечество 2021г»</w:t>
            </w:r>
            <w:r w:rsidRPr="00853336">
              <w:rPr>
                <w:rFonts w:ascii="Wingdings" w:eastAsia="Times New Roman" w:hAnsi="Wingdings" w:cs="Times New Roman"/>
                <w:sz w:val="26"/>
                <w:szCs w:val="26"/>
                <w:lang w:eastAsia="ru-RU"/>
              </w:rPr>
              <w:t></w:t>
            </w: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  года</w:t>
            </w:r>
            <w:proofErr w:type="gramEnd"/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</w:t>
            </w:r>
            <w:proofErr w:type="spell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учебного года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="00911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2021</w:t>
            </w:r>
            <w:bookmarkStart w:id="0" w:name="_GoBack"/>
            <w:bookmarkEnd w:id="0"/>
            <w:proofErr w:type="gram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Табунщикова</w:t>
            </w:r>
            <w:proofErr w:type="spell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ученики МБОУ «школа № 104»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Табунщикова</w:t>
            </w:r>
            <w:proofErr w:type="spell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Табунщикова</w:t>
            </w:r>
            <w:proofErr w:type="spellEnd"/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  <w:p w:rsidR="00853336" w:rsidRPr="00853336" w:rsidRDefault="00853336" w:rsidP="0085333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музея, ученики 11 «А» класса.</w:t>
            </w:r>
          </w:p>
        </w:tc>
      </w:tr>
    </w:tbl>
    <w:p w:rsidR="00853336" w:rsidRPr="00853336" w:rsidRDefault="00853336" w:rsidP="00853336">
      <w:pPr>
        <w:rPr>
          <w:rFonts w:ascii="Calibri" w:eastAsia="Calibri" w:hAnsi="Calibri" w:cs="Times New Roman"/>
        </w:rPr>
      </w:pPr>
    </w:p>
    <w:p w:rsidR="00B542AB" w:rsidRDefault="00911613"/>
    <w:sectPr w:rsidR="00B542AB" w:rsidSect="00C40D47">
      <w:pgSz w:w="11906" w:h="16838" w:code="9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118"/>
    <w:multiLevelType w:val="hybridMultilevel"/>
    <w:tmpl w:val="870E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36"/>
    <w:rsid w:val="002A6053"/>
    <w:rsid w:val="00416F3B"/>
    <w:rsid w:val="00853336"/>
    <w:rsid w:val="009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EF73"/>
  <w15:chartTrackingRefBased/>
  <w15:docId w15:val="{DA03F8D4-4EE6-414B-B5CE-78879802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User_Zavuch</dc:creator>
  <cp:keywords/>
  <dc:description/>
  <cp:lastModifiedBy>User_Zavuch</cp:lastModifiedBy>
  <cp:revision>1</cp:revision>
  <cp:lastPrinted>2022-02-15T11:03:00Z</cp:lastPrinted>
  <dcterms:created xsi:type="dcterms:W3CDTF">2022-02-15T10:51:00Z</dcterms:created>
  <dcterms:modified xsi:type="dcterms:W3CDTF">2022-02-15T11:04:00Z</dcterms:modified>
</cp:coreProperties>
</file>