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24" w:rsidRPr="00364224" w:rsidRDefault="00364224" w:rsidP="00364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2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B87F895" wp14:editId="7A58333C">
            <wp:simplePos x="0" y="0"/>
            <wp:positionH relativeFrom="column">
              <wp:posOffset>5307330</wp:posOffset>
            </wp:positionH>
            <wp:positionV relativeFrom="paragraph">
              <wp:posOffset>-104140</wp:posOffset>
            </wp:positionV>
            <wp:extent cx="1106805" cy="1106805"/>
            <wp:effectExtent l="0" t="0" r="0" b="0"/>
            <wp:wrapNone/>
            <wp:docPr id="1" name="Рисунок 1" descr="Эмблема МБОУ Школа №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МБОУ Школа № 1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</w:t>
      </w:r>
      <w:r w:rsidRPr="0036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</w:p>
    <w:p w:rsidR="00364224" w:rsidRPr="00364224" w:rsidRDefault="00364224" w:rsidP="00364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6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Ростова-на-Дону «Школа № 104»</w:t>
      </w:r>
      <w:r w:rsidRPr="0036422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</w:p>
    <w:p w:rsidR="00364224" w:rsidRPr="00364224" w:rsidRDefault="00364224" w:rsidP="0036422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6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344092, бульвар Комарова 9/5, тел./ф. (8632) </w:t>
      </w:r>
      <w:hyperlink r:id="rId6" w:history="1">
        <w:r w:rsidRPr="0036422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35-78-45. </w:t>
        </w:r>
      </w:hyperlink>
      <w:hyperlink r:id="rId7" w:history="1">
        <w:r w:rsidRPr="0036422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http://school104.roovr.ru/</w:t>
        </w:r>
      </w:hyperlink>
      <w:r w:rsidRPr="0036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364224" w:rsidRPr="00364224" w:rsidRDefault="00364224" w:rsidP="0036422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ОКПО 33333343, ИНН/КПП 6161013587/616101001</w:t>
      </w:r>
    </w:p>
    <w:p w:rsidR="00364224" w:rsidRPr="00364224" w:rsidRDefault="00364224" w:rsidP="00364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24" w:rsidRPr="00364224" w:rsidRDefault="00364224" w:rsidP="00364224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224" w:rsidRPr="00364224" w:rsidRDefault="00364224" w:rsidP="003642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8"/>
        <w:gridCol w:w="4957"/>
      </w:tblGrid>
      <w:tr w:rsidR="00364224" w:rsidRPr="00364224" w:rsidTr="00526633">
        <w:tc>
          <w:tcPr>
            <w:tcW w:w="4481" w:type="dxa"/>
          </w:tcPr>
          <w:p w:rsidR="00364224" w:rsidRPr="00364224" w:rsidRDefault="00364224" w:rsidP="0036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364224" w:rsidRPr="00364224" w:rsidRDefault="00364224" w:rsidP="0036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Управляющего Совета школы</w:t>
            </w:r>
            <w:r w:rsidRPr="00364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1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3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«Школа № 104»</w:t>
            </w:r>
          </w:p>
          <w:p w:rsidR="00364224" w:rsidRPr="00364224" w:rsidRDefault="00364224" w:rsidP="0036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№ </w:t>
            </w:r>
            <w:r w:rsidRPr="003642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364224" w:rsidRPr="00364224" w:rsidRDefault="00364224" w:rsidP="0036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Pr="003642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</w:t>
            </w:r>
            <w:r w:rsidRPr="003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642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августа </w:t>
            </w:r>
            <w:r w:rsidR="0071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64224" w:rsidRPr="00364224" w:rsidRDefault="00364224" w:rsidP="0036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364224" w:rsidRPr="00364224" w:rsidRDefault="00364224" w:rsidP="0036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  <w:r w:rsidRPr="003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4224" w:rsidRPr="00364224" w:rsidRDefault="00364224" w:rsidP="0036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71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3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«Школа № 104»</w:t>
            </w:r>
          </w:p>
          <w:p w:rsidR="00364224" w:rsidRPr="00364224" w:rsidRDefault="00364224" w:rsidP="0036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____________________О.А. Рублева</w:t>
            </w:r>
          </w:p>
          <w:p w:rsidR="00364224" w:rsidRPr="00364224" w:rsidRDefault="00364224" w:rsidP="0036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</w:p>
          <w:p w:rsidR="00364224" w:rsidRPr="00364224" w:rsidRDefault="00526633" w:rsidP="0036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«29</w:t>
            </w:r>
            <w:r w:rsidR="00364224" w:rsidRPr="003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64224" w:rsidRPr="003642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августа </w:t>
            </w:r>
            <w:r w:rsidR="0071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64224" w:rsidRPr="003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</w:t>
            </w:r>
          </w:p>
        </w:tc>
      </w:tr>
    </w:tbl>
    <w:p w:rsidR="00364224" w:rsidRPr="00364224" w:rsidRDefault="00364224" w:rsidP="00364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</w:t>
      </w:r>
    </w:p>
    <w:p w:rsidR="00364224" w:rsidRPr="00364224" w:rsidRDefault="00364224" w:rsidP="003642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4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 Совета</w:t>
      </w:r>
    </w:p>
    <w:p w:rsidR="00364224" w:rsidRPr="00364224" w:rsidRDefault="00364224" w:rsidP="0036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 № 104»</w:t>
      </w:r>
    </w:p>
    <w:p w:rsidR="00364224" w:rsidRPr="00364224" w:rsidRDefault="00364224" w:rsidP="0036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№ </w:t>
      </w:r>
      <w:r w:rsidRPr="003642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364224" w:rsidRPr="00364224" w:rsidRDefault="00364224" w:rsidP="0036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26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36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642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августа </w:t>
      </w:r>
      <w:r w:rsidR="0071087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6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64224" w:rsidRPr="00364224" w:rsidRDefault="00364224" w:rsidP="003642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64224" w:rsidRPr="00364224" w:rsidRDefault="00364224" w:rsidP="00364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364224" w:rsidRDefault="00364224" w:rsidP="00364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710879" w:rsidRPr="00364224" w:rsidRDefault="00710879" w:rsidP="00364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364224" w:rsidRPr="00364224" w:rsidRDefault="00364224" w:rsidP="00364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364224" w:rsidRPr="00364224" w:rsidRDefault="00364224" w:rsidP="00364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364224" w:rsidRPr="002D1119" w:rsidRDefault="00710879" w:rsidP="00710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71087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Рабочая программа воспитания</w:t>
      </w:r>
    </w:p>
    <w:p w:rsidR="00710879" w:rsidRPr="00364224" w:rsidRDefault="00710879" w:rsidP="00710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 xml:space="preserve">       на 2022-2023 уче</w:t>
      </w:r>
      <w:r w:rsidR="002D1119"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>б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>ный год</w:t>
      </w:r>
    </w:p>
    <w:p w:rsidR="00364224" w:rsidRPr="00364224" w:rsidRDefault="00FB63C6" w:rsidP="002D1119">
      <w:pPr>
        <w:spacing w:after="0" w:line="36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 xml:space="preserve">  </w:t>
      </w:r>
      <w:r w:rsidR="002D1119"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>обучающихся  1</w:t>
      </w:r>
      <w:proofErr w:type="gramEnd"/>
      <w:r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>-4 классов</w:t>
      </w:r>
      <w:r w:rsidR="0071087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</w:t>
      </w:r>
    </w:p>
    <w:p w:rsidR="00364224" w:rsidRPr="00364224" w:rsidRDefault="00364224" w:rsidP="0036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4224" w:rsidRPr="00364224" w:rsidRDefault="00364224" w:rsidP="0036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4224" w:rsidRPr="00364224" w:rsidRDefault="00364224" w:rsidP="0036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4224" w:rsidRPr="00364224" w:rsidRDefault="00364224" w:rsidP="0036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4224" w:rsidRPr="00364224" w:rsidRDefault="00364224" w:rsidP="0036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4224" w:rsidRPr="00364224" w:rsidRDefault="00364224" w:rsidP="0036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4224" w:rsidRPr="00364224" w:rsidRDefault="00364224" w:rsidP="0036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4224" w:rsidRPr="00364224" w:rsidRDefault="00364224" w:rsidP="0036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4224" w:rsidRPr="00364224" w:rsidRDefault="00364224" w:rsidP="0036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4224" w:rsidRPr="00364224" w:rsidRDefault="00364224" w:rsidP="0036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4224" w:rsidRPr="00364224" w:rsidRDefault="00364224" w:rsidP="0036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4224" w:rsidRDefault="00364224" w:rsidP="002D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63C6" w:rsidRDefault="00FB63C6" w:rsidP="002D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270" w:rsidRPr="002D1270" w:rsidRDefault="002D1270" w:rsidP="002D12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127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  <w:bookmarkStart w:id="0" w:name="_GoBack"/>
      <w:bookmarkEnd w:id="0"/>
    </w:p>
    <w:p w:rsidR="002D1270" w:rsidRPr="002D1270" w:rsidRDefault="002D1270" w:rsidP="002D12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270">
        <w:rPr>
          <w:rFonts w:ascii="Times New Roman" w:eastAsia="Calibri" w:hAnsi="Times New Roman" w:cs="Times New Roman"/>
          <w:sz w:val="28"/>
          <w:szCs w:val="28"/>
        </w:rPr>
        <w:t>Рабочая программа воспитания является компонентом Содержательного раздела Основной образовательной программы начального общего образования и направлена на достижение планируемых результатов.</w:t>
      </w:r>
    </w:p>
    <w:p w:rsidR="002D1270" w:rsidRPr="002D1270" w:rsidRDefault="002D1270" w:rsidP="002D12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270">
        <w:rPr>
          <w:rFonts w:ascii="Times New Roman" w:eastAsia="Calibri" w:hAnsi="Times New Roman" w:cs="Times New Roman"/>
          <w:sz w:val="28"/>
          <w:szCs w:val="28"/>
        </w:rPr>
        <w:t>Рабочая программа воспитания разработана в соответствии со структурой, которая определена ФГОС начального общего образования:</w:t>
      </w:r>
    </w:p>
    <w:p w:rsidR="002D1270" w:rsidRPr="002D1270" w:rsidRDefault="002D1270" w:rsidP="002D127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особенностей воспитательного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«Школа № 104».</w:t>
      </w:r>
    </w:p>
    <w:p w:rsidR="002D1270" w:rsidRPr="002D1270" w:rsidRDefault="002D1270" w:rsidP="002D127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воспитания учащихся.</w:t>
      </w:r>
    </w:p>
    <w:p w:rsidR="002D1270" w:rsidRPr="002D1270" w:rsidRDefault="002D1270" w:rsidP="002D127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формы и содержание совместной деятельности педагогических работников, учащихся и социальных партнеров МБОУ «Школа № 104».</w:t>
      </w:r>
    </w:p>
    <w:p w:rsidR="002D1270" w:rsidRPr="002D1270" w:rsidRDefault="002D1270" w:rsidP="002D127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самоанализа воспитательной работы.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реализации Рабочей программы воспитания лежит модульный принцип построения воспитательной системы. Инвариантные модули определяют общие традиционные формы организации и содержание воспитательной работы школы. Вариативные модули отражают отличительные особенности школьной системы воспитания, приоритеты создания образовательно-культурной среды в школе. 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системы воспитательных мероприятий, социально значимых событий, гражданско-патриотических движений принимают участие ученический совет, родительский совет.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 разработана на основе Примерной программы воспитания, одобренной решением федерального учебно-методического объединения по общему образованию – протокол от 2 июня 2020 № 2/20.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270" w:rsidRPr="002D1270" w:rsidRDefault="002D1270" w:rsidP="00710879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особенностей воспитательного процесса</w:t>
      </w:r>
    </w:p>
    <w:p w:rsidR="002D1270" w:rsidRPr="002D1270" w:rsidRDefault="002D1270" w:rsidP="002D1270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2D12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МАОУ «Школа № 104»</w:t>
      </w:r>
    </w:p>
    <w:p w:rsidR="002D1270" w:rsidRPr="002D1270" w:rsidRDefault="002D1270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1.1. Целевые установки</w:t>
      </w:r>
    </w:p>
    <w:p w:rsidR="002D1270" w:rsidRPr="002D1270" w:rsidRDefault="002D1270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Общая цель воспитания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МА</w:t>
      </w: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ОУ «Школа № 104» – личностное развитие школьников, проявляющееся в усвоении учащимися знаний основных норм и ценностных ориентиров, позитивном отношении к общественным ценностям, приобретении опыта поведения в условиях социально значимых позиций. Общешкольный коллектив учителей, учащихся и родителей решают следующие задачи воспитания и развития школьников: </w:t>
      </w:r>
    </w:p>
    <w:p w:rsidR="002D1270" w:rsidRPr="002D1270" w:rsidRDefault="002D1270" w:rsidP="0071087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>следование традициям коллективного планирования, организации, проведения и анализа общешкольных мероприятий, событий, проектов;</w:t>
      </w:r>
    </w:p>
    <w:p w:rsidR="002D1270" w:rsidRPr="002D1270" w:rsidRDefault="002D1270" w:rsidP="0071087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активной работы классных сообществ в жизни школы;</w:t>
      </w:r>
    </w:p>
    <w:p w:rsidR="002D1270" w:rsidRPr="002D1270" w:rsidRDefault="002D1270" w:rsidP="0071087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вовлечение школьников в кружки, секции, клубы, студии и иные объединения; </w:t>
      </w:r>
    </w:p>
    <w:p w:rsidR="002D1270" w:rsidRPr="002D1270" w:rsidRDefault="002D1270" w:rsidP="0071087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поддержка ученического самоуправления и детских организаций;</w:t>
      </w:r>
    </w:p>
    <w:p w:rsidR="002D1270" w:rsidRPr="002D1270" w:rsidRDefault="002D1270" w:rsidP="0071087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экскурсионной работы, спортивно-оздоровительной деятельности младших школьников;</w:t>
      </w:r>
    </w:p>
    <w:p w:rsidR="002D1270" w:rsidRPr="002D1270" w:rsidRDefault="002D1270" w:rsidP="0071087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сотрудничество с родителями, семьями учащихся;</w:t>
      </w:r>
    </w:p>
    <w:p w:rsidR="002D1270" w:rsidRPr="002D1270" w:rsidRDefault="002D1270" w:rsidP="0071087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предметно-развивающей среды для младших школьников, усиление игровой направленности воспитательных событий.</w:t>
      </w:r>
    </w:p>
    <w:p w:rsidR="002D1270" w:rsidRPr="002D1270" w:rsidRDefault="002D1270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Контрольные мероприятия воспитательного значения:</w:t>
      </w:r>
    </w:p>
    <w:p w:rsidR="002D1270" w:rsidRPr="002D1270" w:rsidRDefault="002D1270" w:rsidP="0071087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>Год Памяти и Славы.</w:t>
      </w:r>
    </w:p>
    <w:p w:rsidR="002D1270" w:rsidRPr="002D1270" w:rsidRDefault="002D1270" w:rsidP="0071087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Дни воинской славы России </w:t>
      </w:r>
    </w:p>
    <w:p w:rsidR="002D1270" w:rsidRPr="002D1270" w:rsidRDefault="002D1270" w:rsidP="0071087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Государственные календарные даты</w:t>
      </w:r>
    </w:p>
    <w:p w:rsidR="002D1270" w:rsidRPr="002D1270" w:rsidRDefault="002D1270" w:rsidP="0071087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>Традиции общешкольной жизни</w:t>
      </w:r>
    </w:p>
    <w:p w:rsidR="002D1270" w:rsidRPr="002D1270" w:rsidRDefault="002D1270" w:rsidP="002D12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Самые интересные школьные дела:</w:t>
      </w:r>
    </w:p>
    <w:p w:rsidR="002D1270" w:rsidRPr="002D1270" w:rsidRDefault="002D1270" w:rsidP="0071087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>День самоуправления</w:t>
      </w:r>
    </w:p>
    <w:p w:rsidR="002D1270" w:rsidRPr="002D1270" w:rsidRDefault="002D1270" w:rsidP="0071087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Спортивные соревнования</w:t>
      </w:r>
    </w:p>
    <w:p w:rsidR="002D1270" w:rsidRPr="002D1270" w:rsidRDefault="002D1270" w:rsidP="0071087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>Праздник первого звонка</w:t>
      </w:r>
    </w:p>
    <w:p w:rsidR="002D1270" w:rsidRPr="002D1270" w:rsidRDefault="002D1270" w:rsidP="0071087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>Экскурсии по памятным местам города Ростова-на-Дону</w:t>
      </w:r>
    </w:p>
    <w:p w:rsidR="002D1270" w:rsidRPr="002D1270" w:rsidRDefault="002D1270" w:rsidP="0071087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>Встречи с ветеранами и знаменитыми земляками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Работа с родителями</w:t>
      </w:r>
    </w:p>
    <w:p w:rsidR="002D1270" w:rsidRPr="002D1270" w:rsidRDefault="002D1270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>Школа проводит большую работу с родителями по психолого-педагогическому просвещению в области семейного воспитания. Ежегодно проводится родительское собрание «Роль семьи в воспитании младшего школьника» с привлечением социального педагога, педагога-психолога.</w:t>
      </w:r>
    </w:p>
    <w:p w:rsidR="002D1270" w:rsidRPr="002D1270" w:rsidRDefault="002D1270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каждом классе действует родительский совет, члены которого оказывают помощь классному руководителю в организационных вопросах, привлекаются к работе с асоциальными семьями. Кроме родительских собраний в школе проводятся индивидуальные консультации для родителей. </w:t>
      </w:r>
    </w:p>
    <w:p w:rsidR="002D1270" w:rsidRPr="002D1270" w:rsidRDefault="002D1270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2020 году МА</w:t>
      </w: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>ОУ «Школа № 104» активно подключилась к проекту «Ответственный родитель». Развитие родительского движения идет по следующим направлениям:</w:t>
      </w:r>
    </w:p>
    <w:p w:rsidR="002D1270" w:rsidRPr="002D1270" w:rsidRDefault="002D1270" w:rsidP="002D12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>1. Наставническая работа с асоциальными семьями, с семьями, которые находятся в трудных жизненных ситуациях</w:t>
      </w:r>
    </w:p>
    <w:p w:rsidR="002D1270" w:rsidRPr="002D1270" w:rsidRDefault="002D1270" w:rsidP="002D12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Общественно-полезный труд – «Трудовые десанты» по благоустройству и ремонту школы </w:t>
      </w:r>
    </w:p>
    <w:p w:rsidR="002D1270" w:rsidRPr="002D1270" w:rsidRDefault="002D1270" w:rsidP="002D12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>3. Проект «На посту доблести»</w:t>
      </w:r>
    </w:p>
    <w:p w:rsidR="002D1270" w:rsidRPr="002D1270" w:rsidRDefault="002D1270" w:rsidP="002D12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4. Городской проект-акция «Ростов-на-Дону - город миллиона роз»</w:t>
      </w:r>
    </w:p>
    <w:p w:rsidR="002D1270" w:rsidRPr="002D1270" w:rsidRDefault="002D1270" w:rsidP="002D12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5. Медиа-проект «</w:t>
      </w: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>СПАСИБОЗАВСЕ» - исторические страницы военных лет</w:t>
      </w:r>
    </w:p>
    <w:p w:rsidR="002D1270" w:rsidRPr="002D1270" w:rsidRDefault="002D1270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Внеурочная деятельность младших школьников</w:t>
      </w:r>
    </w:p>
    <w:p w:rsidR="002D1270" w:rsidRPr="002D1270" w:rsidRDefault="002D1270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Направления внеурочной деятельности включают содержание краеведческой работы, обеспечивают формирование личной безопасности, удовлетворяют интересы учащихся к игре в шахматы, к подвижным играм, к исследовательской работе с предметным содержанием математики, русского языка, окружающего мира. Основная форма организации детской деятельности – кружки и студии. </w:t>
      </w:r>
    </w:p>
    <w:p w:rsidR="002D1270" w:rsidRPr="002D1270" w:rsidRDefault="002D1270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второй половины дня младших школьников направлена на развитие командной работы, формирование навыков сотрудничества, коммуникативных умений, проектной деятельности, начального уровня исследовательской работы.</w:t>
      </w:r>
    </w:p>
    <w:p w:rsidR="002D1270" w:rsidRPr="002D1270" w:rsidRDefault="002D1270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 Дополнительное образование</w:t>
      </w:r>
    </w:p>
    <w:p w:rsidR="002D1270" w:rsidRPr="002D1270" w:rsidRDefault="002D1270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условиях школы реализуются программы дополнительного образования для младших школьников по шахматам, спортивной гимнастики, вокальная студия «Вдохновение». Формирование системы дополнительного образования основано на потребностях и запросах родителей учащихся начальных классов. </w:t>
      </w:r>
    </w:p>
    <w:p w:rsidR="002D1270" w:rsidRPr="002D1270" w:rsidRDefault="002D1270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занятости школьников в городской системе дополнительного образования показывает активное развитие учащихся в танцевально-хореографической, спортивной и художественно-прикладной сферах детской деятельности.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и задачи воспитания</w:t>
      </w:r>
    </w:p>
    <w:p w:rsidR="002D1270" w:rsidRPr="002D1270" w:rsidRDefault="002D1270" w:rsidP="002D1270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Цель воспитания -</w:t>
      </w: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создание благоприятных условий:</w:t>
      </w:r>
    </w:p>
    <w:p w:rsidR="002D1270" w:rsidRPr="002D1270" w:rsidRDefault="002D1270" w:rsidP="007108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для усвоения учащимися социально значимых норм и традиций гражданского общества и страны, городского населения взрослых и детей, своих родителей 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  ровесников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 учащихся МА</w:t>
      </w: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ОУ «Школа № 104» и своих одноклассников; </w:t>
      </w:r>
    </w:p>
    <w:p w:rsidR="002D1270" w:rsidRPr="002D1270" w:rsidRDefault="002D1270" w:rsidP="007108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для развития в детях эмоционально-нравственных отношений к общественным ценностям; </w:t>
      </w:r>
    </w:p>
    <w:p w:rsidR="002D1270" w:rsidRPr="002D1270" w:rsidRDefault="002D1270" w:rsidP="007108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для формирования опыта добрых дел и поступков, позитивного поведения в контексте общественных ценностей.</w:t>
      </w:r>
    </w:p>
    <w:p w:rsidR="002D1270" w:rsidRPr="002D1270" w:rsidRDefault="002D1270" w:rsidP="002D1270">
      <w:pPr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2.2. Целевые приоритеты в воспитании младших школьников:</w:t>
      </w:r>
    </w:p>
    <w:p w:rsidR="002D1270" w:rsidRPr="002D1270" w:rsidRDefault="002D1270" w:rsidP="002D127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быть любящим, послушным и отзывчивым сыном (дочерью)</w:t>
      </w: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 братом (сестрой), внуком (внучкой); уважать старших и заботиться о младших членах семьи; выполнять посильную домашнюю работу, помогая старшим;</w:t>
      </w:r>
    </w:p>
    <w:p w:rsidR="002D1270" w:rsidRPr="002D1270" w:rsidRDefault="002D1270" w:rsidP="002D127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быть трудолюбивым,</w:t>
      </w: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следуя принципу «делу — время, потехе — час» как в учебных занятиях, так и в домашних делах, доводить начатое дело до конца;</w:t>
      </w:r>
    </w:p>
    <w:p w:rsidR="002D1270" w:rsidRPr="002D1270" w:rsidRDefault="002D1270" w:rsidP="002D127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знать и любить свою Родину </w:t>
      </w: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свой родной дом, двор, улицу, город Ростов-на-Дону, свою страну - Россию;</w:t>
      </w:r>
    </w:p>
    <w:p w:rsidR="002D1270" w:rsidRPr="002D1270" w:rsidRDefault="002D1270" w:rsidP="002D127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беречь и охранять природу</w:t>
      </w: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 ухаживать за растениями и животными;</w:t>
      </w:r>
    </w:p>
    <w:p w:rsidR="002D1270" w:rsidRPr="002D1270" w:rsidRDefault="002D1270" w:rsidP="002D127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проявлять миролюбие</w:t>
      </w: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- не затевать конфликтов и стремиться решать спорные вопросы, не прибегая к силе;</w:t>
      </w:r>
    </w:p>
    <w:p w:rsidR="002D1270" w:rsidRPr="002D1270" w:rsidRDefault="002D1270" w:rsidP="002D127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стремиться узнавать</w:t>
      </w: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что-то новое, проявлять любознательность, ценить знания;</w:t>
      </w:r>
    </w:p>
    <w:p w:rsidR="002D1270" w:rsidRPr="002D1270" w:rsidRDefault="002D1270" w:rsidP="002D127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быть вежливым и опрятным, скромным и приветливым</w:t>
      </w: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 соблюдать правила личной гигиены, режим дня, вести здоровый образ жизни;</w:t>
      </w:r>
    </w:p>
    <w:p w:rsidR="002D1270" w:rsidRPr="002D1270" w:rsidRDefault="002D1270" w:rsidP="002D127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уметь сопереживать</w:t>
      </w: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, проявлять сострадание к людям, попавшим в беду; стремиться устанавливать хорошие отношения с другими людьми; уметь прощать обиды, защищать слабых; </w:t>
      </w:r>
    </w:p>
    <w:p w:rsidR="002D1270" w:rsidRPr="002D1270" w:rsidRDefault="002D1270" w:rsidP="002D127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уважительно относиться к людям</w:t>
      </w: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2D1270" w:rsidRPr="002D1270" w:rsidRDefault="002D1270" w:rsidP="002D127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быть уверенным в себе, </w:t>
      </w: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2D1270" w:rsidRPr="002D1270" w:rsidRDefault="002D1270" w:rsidP="002D1270">
      <w:pPr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2.3. Задачи воспитательной деятельности:</w:t>
      </w:r>
    </w:p>
    <w:p w:rsidR="002D1270" w:rsidRPr="002D1270" w:rsidRDefault="002D1270" w:rsidP="0071087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Реализовывать воспитательные возможности общешкольных мероприятий и событий, коллективных дел и социально значимых проектов</w:t>
      </w:r>
    </w:p>
    <w:p w:rsidR="002D1270" w:rsidRPr="002D1270" w:rsidRDefault="002D1270" w:rsidP="0071087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Реализовывать воспитательные ресурсы классного руководства, поддерживать активное участие классных коллективов в жизни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МА</w:t>
      </w: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ОУ «Школа № 104»</w:t>
      </w:r>
    </w:p>
    <w:p w:rsidR="002D1270" w:rsidRPr="002D1270" w:rsidRDefault="002D1270" w:rsidP="0071087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Вовлекать младших школьников в кружки, секции, клубы, студии и детские объединения, организованные во внеурочной деятельности и в системе дополнительного образования</w:t>
      </w:r>
    </w:p>
    <w:p w:rsidR="002D1270" w:rsidRPr="002D1270" w:rsidRDefault="002D1270" w:rsidP="0071087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Использовать воспитательные возможности общеобразовательных программ учебных предметов учебного плана Школы № 104</w:t>
      </w:r>
    </w:p>
    <w:p w:rsidR="002D1270" w:rsidRPr="002D1270" w:rsidRDefault="002D1270" w:rsidP="0071087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Инициировать и поддерживать ученическое самоуправление на уровне начальных классов</w:t>
      </w:r>
    </w:p>
    <w:p w:rsidR="002D1270" w:rsidRPr="002D1270" w:rsidRDefault="002D1270" w:rsidP="0071087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Организовывать познавательные экскурсии, экспедиции, походы и поездки по Ростовской области и городу Ростову-на-Дону</w:t>
      </w:r>
    </w:p>
    <w:p w:rsidR="002D1270" w:rsidRPr="002D1270" w:rsidRDefault="002D1270" w:rsidP="0071087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Развивать предметно-развивающую среду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МА</w:t>
      </w: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ОУ «Школа № 104» для учащихся начальных классов</w:t>
      </w:r>
    </w:p>
    <w:p w:rsidR="002D1270" w:rsidRPr="002D1270" w:rsidRDefault="002D1270" w:rsidP="0071087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Организовывать активную работу с семьями учащихся, их родителями или законными представителями с целью усиления воспитательных </w:t>
      </w:r>
      <w:proofErr w:type="gramStart"/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возможностей  личностного</w:t>
      </w:r>
      <w:proofErr w:type="gramEnd"/>
      <w:r w:rsidRPr="002D12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развития младших школьников.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Виды, формы и содержание деятельности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деятельности, формы организации работы и содержание воспитания и развития младших школьников представлены в инвариантных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вариативных модулях МА</w:t>
      </w: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«Школа № 104»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56"/>
      </w:tblGrid>
      <w:tr w:rsidR="002D1270" w:rsidRPr="002D1270" w:rsidTr="002D1270">
        <w:trPr>
          <w:trHeight w:val="351"/>
        </w:trPr>
        <w:tc>
          <w:tcPr>
            <w:tcW w:w="9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D1270" w:rsidRPr="002D1270" w:rsidRDefault="002D1270" w:rsidP="002D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  <w:t>Инвариантные модули</w:t>
            </w:r>
          </w:p>
        </w:tc>
      </w:tr>
      <w:tr w:rsidR="002D1270" w:rsidRPr="002D1270" w:rsidTr="002D1270">
        <w:trPr>
          <w:trHeight w:val="494"/>
        </w:trPr>
        <w:tc>
          <w:tcPr>
            <w:tcW w:w="9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2D1270" w:rsidRPr="002D1270" w:rsidRDefault="002D1270" w:rsidP="002D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  <w:t>1. «Классное руководство»</w:t>
            </w:r>
          </w:p>
          <w:p w:rsidR="002D1270" w:rsidRPr="002D1270" w:rsidRDefault="002D1270" w:rsidP="002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  <w:t>2. «Школьный урок»</w:t>
            </w:r>
          </w:p>
          <w:p w:rsidR="002D1270" w:rsidRPr="002D1270" w:rsidRDefault="002D1270" w:rsidP="002D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  <w:t>3. «Ключевые общешкольные дела»</w:t>
            </w:r>
          </w:p>
          <w:p w:rsidR="002D1270" w:rsidRPr="002D1270" w:rsidRDefault="002D1270" w:rsidP="002D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  <w:t>4. «Курсы внеурочной деятельности»</w:t>
            </w:r>
          </w:p>
          <w:p w:rsidR="002D1270" w:rsidRPr="002D1270" w:rsidRDefault="002D1270" w:rsidP="002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  <w:t xml:space="preserve">5. «Самоуправление» </w:t>
            </w:r>
          </w:p>
          <w:p w:rsidR="002D1270" w:rsidRPr="002D1270" w:rsidRDefault="002D1270" w:rsidP="002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  <w:t>6. «Работа с родителями»</w:t>
            </w:r>
          </w:p>
          <w:p w:rsidR="002D1270" w:rsidRPr="002D1270" w:rsidRDefault="002D1270" w:rsidP="002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</w:pPr>
          </w:p>
        </w:tc>
      </w:tr>
      <w:tr w:rsidR="002D1270" w:rsidRPr="002D1270" w:rsidTr="002D1270">
        <w:trPr>
          <w:trHeight w:val="429"/>
        </w:trPr>
        <w:tc>
          <w:tcPr>
            <w:tcW w:w="9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2D1270" w:rsidRPr="002D1270" w:rsidRDefault="002D1270" w:rsidP="002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  <w:t>Вариативные модули</w:t>
            </w:r>
          </w:p>
        </w:tc>
      </w:tr>
      <w:tr w:rsidR="002D1270" w:rsidRPr="002D1270" w:rsidTr="002D1270">
        <w:trPr>
          <w:trHeight w:val="634"/>
        </w:trPr>
        <w:tc>
          <w:tcPr>
            <w:tcW w:w="93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2D1270" w:rsidRPr="002D1270" w:rsidRDefault="002D1270" w:rsidP="002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  <w:t>7. Школьный спорт</w:t>
            </w:r>
          </w:p>
          <w:p w:rsidR="002D1270" w:rsidRPr="002D1270" w:rsidRDefault="002D1270" w:rsidP="002D1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  <w:t>8. Детская организация ЮИД</w:t>
            </w:r>
          </w:p>
          <w:p w:rsidR="002D1270" w:rsidRPr="002D1270" w:rsidRDefault="002D1270" w:rsidP="002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  <w:t>9. Каникулярный досуг</w:t>
            </w:r>
          </w:p>
          <w:p w:rsidR="002D1270" w:rsidRPr="002D1270" w:rsidRDefault="002D1270" w:rsidP="002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  <w:t>10. Социальные проекты и акции</w:t>
            </w:r>
          </w:p>
          <w:p w:rsidR="002D1270" w:rsidRPr="002D1270" w:rsidRDefault="002D1270" w:rsidP="002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  <w:t>11. Профилактика правонарушений и личная безопасность учащихся</w:t>
            </w:r>
          </w:p>
          <w:p w:rsidR="002D1270" w:rsidRPr="002D1270" w:rsidRDefault="002D1270" w:rsidP="002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position w:val="1"/>
                <w:sz w:val="32"/>
                <w:szCs w:val="32"/>
                <w:lang w:eastAsia="ru-RU"/>
              </w:rPr>
              <w:t>12.Экологическое воспитание</w:t>
            </w:r>
          </w:p>
        </w:tc>
      </w:tr>
    </w:tbl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инвариантного модуля</w:t>
      </w: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</w:t>
      </w:r>
    </w:p>
    <w:p w:rsidR="002D1270" w:rsidRPr="002D1270" w:rsidRDefault="002D1270" w:rsidP="0071087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содержательной работы</w:t>
      </w:r>
    </w:p>
    <w:p w:rsidR="002D1270" w:rsidRPr="002D1270" w:rsidRDefault="002D1270" w:rsidP="0071087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детской деятельности </w:t>
      </w:r>
    </w:p>
    <w:p w:rsidR="002D1270" w:rsidRPr="002D1270" w:rsidRDefault="002D1270" w:rsidP="0071087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мероприятий и событий. 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вариативного модуля</w:t>
      </w: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через личностно-значимое содержание развития младших школьников и виды деятельности:</w:t>
      </w:r>
    </w:p>
    <w:p w:rsidR="002D1270" w:rsidRPr="002D1270" w:rsidRDefault="002D1270" w:rsidP="0071087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</w:t>
      </w:r>
    </w:p>
    <w:p w:rsidR="002D1270" w:rsidRPr="002D1270" w:rsidRDefault="002D1270" w:rsidP="0071087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мероприятий и событий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ИНВАРИАНТНЫЕ МОДУЛИ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Модуль «Классное руководство»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работы: </w:t>
      </w:r>
    </w:p>
    <w:p w:rsidR="002D1270" w:rsidRPr="002D1270" w:rsidRDefault="002D1270" w:rsidP="0071087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классного коллектива как малой социальной группы через коллективную и индивидуальную работу.</w:t>
      </w:r>
    </w:p>
    <w:p w:rsidR="002D1270" w:rsidRPr="002D1270" w:rsidRDefault="002D1270" w:rsidP="0071087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включенности учащихся в воспитательные мероприятия класса и школы на основе приоритетов 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программы воспитания МА</w:t>
      </w: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«Школа № 104»</w:t>
      </w:r>
    </w:p>
    <w:p w:rsidR="002D1270" w:rsidRPr="002D1270" w:rsidRDefault="002D1270" w:rsidP="0071087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учащихся с учетом изучения индивидуальных особенностей ребенка.</w:t>
      </w:r>
    </w:p>
    <w:p w:rsidR="002D1270" w:rsidRPr="002D1270" w:rsidRDefault="002D1270" w:rsidP="0071087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работе с классом педагога-психолога, заведующей школьной библиотекой, педагогов дополнительного образования для решения вопросов самореализации учащихся.</w:t>
      </w:r>
    </w:p>
    <w:p w:rsidR="002D1270" w:rsidRPr="002D1270" w:rsidRDefault="002D1270" w:rsidP="002D1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деятельности:</w:t>
      </w:r>
    </w:p>
    <w:p w:rsidR="002D1270" w:rsidRPr="002D1270" w:rsidRDefault="002D1270" w:rsidP="007108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</w:t>
      </w:r>
    </w:p>
    <w:p w:rsidR="002D1270" w:rsidRPr="002D1270" w:rsidRDefault="002D1270" w:rsidP="007108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мероприятия на уровне класса по плану работы классного руководителя</w:t>
      </w:r>
    </w:p>
    <w:p w:rsidR="002D1270" w:rsidRPr="002D1270" w:rsidRDefault="002D1270" w:rsidP="007108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Общешкольные традиционные мероприятия по Календарному плану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 МА</w:t>
      </w: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«Школа № 104»</w:t>
      </w:r>
    </w:p>
    <w:p w:rsidR="002D1270" w:rsidRPr="002D1270" w:rsidRDefault="002D1270" w:rsidP="007108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Ученическое самоуправление</w:t>
      </w:r>
    </w:p>
    <w:p w:rsidR="002D1270" w:rsidRPr="002D1270" w:rsidRDefault="002D1270" w:rsidP="007108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исследования личностных результатов младших школьников</w:t>
      </w:r>
    </w:p>
    <w:p w:rsidR="002D1270" w:rsidRPr="002D1270" w:rsidRDefault="002D1270" w:rsidP="007108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учащимися и родителями</w:t>
      </w:r>
    </w:p>
    <w:p w:rsidR="002D1270" w:rsidRPr="002D1270" w:rsidRDefault="002D1270" w:rsidP="007108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</w:t>
      </w:r>
    </w:p>
    <w:p w:rsidR="002D1270" w:rsidRPr="002D1270" w:rsidRDefault="002D1270" w:rsidP="007108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коллегами для решения вопросов воспитания и социализации учащихся.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8673"/>
      </w:tblGrid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классом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карты интересов учащихся и увлечений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занятости учащихся во внеурочной деятельности и в системе дополнительного образования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Мониторинговые исследования личностного развития учащихся (уровень мотивации, тревожности, степень социализации и др.)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организационно-содержательного значения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Кинопросмотры коллективные и обсуждение поднятых проблем 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Традиционные школьные мероприятия – Календарный план воспитательной работы для 1-4 классов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класса: утренники, игры, праздники, встречи, экскурсии, совместный досуг, социально значимые проекты, акции.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самоуправления: выбор командиров, создание групп учащихся по разным направлениям работы, назначение ответственных за определенные функции в коллективе, определение регламентов планирования, отчетности и анализа состояния дел в классном коллективе.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Сетевое взаимодействие с музеями, библиотеками, Центром детского творчества Ворошиловского района для проведения совместных мероприятий.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 работа с учащимися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личностного развития учащихся в сотрудничестве с педагогом-психологом.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индивидуальных достижений учащихся в урочной и внеурочной деятельности и в разных сферах самореализации учащихся: публичная оценка, моральное стимулирование, презентационная площадка, выставка, информационный стенд.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Тренинги, релаксационные упражнения, занятия с педагогом-психологом в работе с детьми с ОВЗ, детьми «группы риска», детьми, попавшими в сложные ситуации. 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особо мотивированных учащихся в конкурсах, олимпиадах школы, города, сети Интернет.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родительского комитета и организация его работы.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и анкетирование родителей в рамках независимой оценки качества образования (НОКО).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активности родителей в мероприятиях класса и школы.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Родительская группа в социальных сетях, оперативная связь с родителями в режиме офлайн и онлайн.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цией официального сайта МА</w:t>
            </w: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«Школа № 104»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Плана воспитательной работы в классе.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D1270" w:rsidRPr="002D1270" w:rsidRDefault="004C32BA" w:rsidP="002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 МА</w:t>
            </w:r>
            <w:r w:rsidR="002D1270" w:rsidRPr="002D1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 «Школа № 104»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Мониторинговые исследования личностного развития учащихся (педагог-психолог)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детского чтения «Моя любимая книга», «Семейное чтение», «Чтение вслух»( библиотекарь).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творчество, прикладное искусство, музыкальные способности, спортивные достижения и физическое развитие – сотрудничество с учителями-предметниками и педагогами дополнительного образования в рамках родительских собраний, индивидуальных достижений учащихся, малых педсоветов, методических объединений.</w:t>
            </w:r>
          </w:p>
        </w:tc>
      </w:tr>
    </w:tbl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Модуль «Школьный урок»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работы: </w:t>
      </w:r>
    </w:p>
    <w:p w:rsidR="002D1270" w:rsidRPr="002D1270" w:rsidRDefault="002D1270" w:rsidP="007108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уроков по всем учебным предметам с учетом воспитательного потенциала темы урока, содержательных компонентов, мотивации учащихся, психолого-педагогической поддержки (формирующая оценка, комфортная атмосфера взаимоотношений, </w:t>
      </w:r>
      <w:proofErr w:type="spellStart"/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разноуровневый</w:t>
      </w:r>
      <w:proofErr w:type="spellEnd"/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адресная помощь).</w:t>
      </w:r>
    </w:p>
    <w:p w:rsidR="002D1270" w:rsidRPr="002D1270" w:rsidRDefault="002D1270" w:rsidP="007108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сотрудничества на уроке «ученик-ученик», «учитель-ученик», «групповая работа».</w:t>
      </w:r>
    </w:p>
    <w:p w:rsidR="002D1270" w:rsidRPr="002D1270" w:rsidRDefault="002D1270" w:rsidP="007108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учебных текстов проблемно-нравственного характера, гражданско-патриотического направления, эмоционально-чувственного восприятия.</w:t>
      </w:r>
    </w:p>
    <w:p w:rsidR="002D1270" w:rsidRPr="002D1270" w:rsidRDefault="002D1270" w:rsidP="007108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технологий проблемно-дискуссионного обучения, поисково-исследовательского и информационно-познавательного метода.</w:t>
      </w:r>
    </w:p>
    <w:p w:rsidR="002D1270" w:rsidRPr="002D1270" w:rsidRDefault="002D1270" w:rsidP="007108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уроков на открытых площадках библиотек, музеев, выставочных залах, парковых зон.</w:t>
      </w:r>
    </w:p>
    <w:p w:rsidR="002D1270" w:rsidRPr="002D1270" w:rsidRDefault="002D1270" w:rsidP="007108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на уроке </w:t>
      </w:r>
      <w:proofErr w:type="spellStart"/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взаимооценки</w:t>
      </w:r>
      <w:proofErr w:type="spellEnd"/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взаимопомощи, наставничества.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деятельности:</w:t>
      </w:r>
    </w:p>
    <w:p w:rsidR="002D1270" w:rsidRPr="002D1270" w:rsidRDefault="002D1270" w:rsidP="00710879">
      <w:pPr>
        <w:numPr>
          <w:ilvl w:val="0"/>
          <w:numId w:val="7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D127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Учебные занятия урочной деятельности по всем учебным предметам</w:t>
      </w:r>
    </w:p>
    <w:p w:rsidR="002D1270" w:rsidRPr="002D1270" w:rsidRDefault="002D1270" w:rsidP="00710879">
      <w:pPr>
        <w:numPr>
          <w:ilvl w:val="0"/>
          <w:numId w:val="7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D127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Воспитательный потенциал патриотического и духовно-нравственного направления на уроках литературного чтения, окружающего мира, музыки, изобразительного искусства, ОРКСЭ.</w:t>
      </w:r>
    </w:p>
    <w:p w:rsidR="002D1270" w:rsidRPr="002D1270" w:rsidRDefault="002D1270" w:rsidP="00710879">
      <w:pPr>
        <w:numPr>
          <w:ilvl w:val="0"/>
          <w:numId w:val="7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D127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Художественно-эстетическое направление на уроках музыки, изобразительного искусства, технологии.</w:t>
      </w:r>
    </w:p>
    <w:p w:rsidR="002D1270" w:rsidRPr="002D1270" w:rsidRDefault="002D1270" w:rsidP="00710879">
      <w:pPr>
        <w:numPr>
          <w:ilvl w:val="0"/>
          <w:numId w:val="7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D127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Физическое воспитание и культура здорового образа жизни на уроках физической культуры и окружающего мира.</w:t>
      </w:r>
    </w:p>
    <w:p w:rsidR="002D1270" w:rsidRPr="002D1270" w:rsidRDefault="002D1270" w:rsidP="00710879">
      <w:pPr>
        <w:numPr>
          <w:ilvl w:val="0"/>
          <w:numId w:val="7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D127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Уроки социального проектирования, мировоззренческого направления, этического характера в рамках учебного предмета ОРКСЭ.</w:t>
      </w:r>
    </w:p>
    <w:p w:rsidR="002D1270" w:rsidRPr="002D1270" w:rsidRDefault="002D1270" w:rsidP="00710879">
      <w:pPr>
        <w:numPr>
          <w:ilvl w:val="0"/>
          <w:numId w:val="7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D127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Уроки технологии и окружающего мира – воспитательный ресурс формирования семейных ценностей, бытовых жизненных отношений.</w:t>
      </w:r>
    </w:p>
    <w:p w:rsidR="002D1270" w:rsidRPr="002D1270" w:rsidRDefault="002D1270" w:rsidP="00710879">
      <w:pPr>
        <w:numPr>
          <w:ilvl w:val="0"/>
          <w:numId w:val="7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D127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Уроки математики – потенциал формирования доверия и уважения к теориям и научным смыслам математического обоснования явлений окружающего мира.</w:t>
      </w:r>
    </w:p>
    <w:p w:rsidR="002D1270" w:rsidRPr="002D1270" w:rsidRDefault="002D1270" w:rsidP="00710879">
      <w:pPr>
        <w:numPr>
          <w:ilvl w:val="0"/>
          <w:numId w:val="7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D127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Уроки русского языка – потенциал культурного языкового развития, воспитания уважения к главному национальному и многонациональному признаку – языку народа.</w:t>
      </w:r>
    </w:p>
    <w:p w:rsidR="002D1270" w:rsidRPr="002D1270" w:rsidRDefault="002D1270" w:rsidP="002D127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70"/>
      </w:tblGrid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Регламенты урока, нормы поведения и формы комфортного общения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Формы сотрудничества на уроке в группе, в команде, в паре с учеником, в паре с учителем.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Система оценки количественная и качественная, оперативная обратная связь, положительная динамика индивидуальных достижений 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1270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Критериальная</w:t>
            </w:r>
            <w:proofErr w:type="spellEnd"/>
            <w:r w:rsidRPr="002D1270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оценка проверочных работ как продукт совместной деятельности учителя и учащихся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 текстов, учебных заданий с образцами героических поступков, проявления человеколюбия, сострадания, достоинства и чести. 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Дискуссии, вопросы, презентации, реальные сюжеты с постановкой нравственных проблем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кейс-ситуации, сценические постановки на уроках познавательной активности, диалогового характера, смыслового рассуждения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исследования на уроках математики и окружающего мира в реальных ситуациях и учебно-познавательных задачах.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Уроки-экскурсии, библиотечные и музейные уроки, практикумы с реальными предметами природы, ролевые игры, урок-путешествие.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</w:t>
            </w:r>
            <w:proofErr w:type="spellEnd"/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как ресурс познавательной активности, мотивации поиска информации и ее интерпретации.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мужества, уроки милосердия, уроки добра, уроки знаний, уроки мира как ресурс эмоционально-нравственного воспитания.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Интеграция предметного содержания в целях усиления воспитательного значения исторических событий, художественных и музыкальных произведений. </w:t>
            </w:r>
          </w:p>
        </w:tc>
      </w:tr>
    </w:tbl>
    <w:p w:rsidR="002D1270" w:rsidRPr="002D1270" w:rsidRDefault="002D1270" w:rsidP="002D127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Модуль «Ключевые общешкольные дела»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работы: </w:t>
      </w:r>
    </w:p>
    <w:p w:rsidR="002D1270" w:rsidRPr="002D1270" w:rsidRDefault="002D1270" w:rsidP="0071087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долгосрочных проектов с включением социальной среды и всех участников образовательных отношений.</w:t>
      </w:r>
    </w:p>
    <w:p w:rsidR="002D1270" w:rsidRPr="002D1270" w:rsidRDefault="002D1270" w:rsidP="0071087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цикла традиционных мероприятий с учащи</w:t>
      </w:r>
      <w:r w:rsidR="004C32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 МА</w:t>
      </w: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«Школа № 104», связанных с общественно значимыми событиями города Ростова-на-Дону, страны.</w:t>
      </w:r>
    </w:p>
    <w:p w:rsidR="002D1270" w:rsidRPr="002D1270" w:rsidRDefault="002D1270" w:rsidP="0071087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значительных событиях всероссийского уровня и международного значения.</w:t>
      </w:r>
    </w:p>
    <w:p w:rsidR="002D1270" w:rsidRPr="002D1270" w:rsidRDefault="002D1270" w:rsidP="0071087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организованных детских движениях спортивного, экологического, патриотического направления.</w:t>
      </w:r>
    </w:p>
    <w:p w:rsidR="002D1270" w:rsidRPr="002D1270" w:rsidRDefault="002D1270" w:rsidP="0071087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коллективных творческих де</w:t>
      </w:r>
      <w:r w:rsidR="004C32BA">
        <w:rPr>
          <w:rFonts w:ascii="Times New Roman" w:eastAsia="Times New Roman" w:hAnsi="Times New Roman" w:cs="Times New Roman"/>
          <w:sz w:val="28"/>
          <w:szCs w:val="28"/>
          <w:lang w:eastAsia="ru-RU"/>
        </w:rPr>
        <w:t>л в рамках важных событий для МА</w:t>
      </w: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«Школа № </w:t>
      </w:r>
      <w:proofErr w:type="gramStart"/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104»  и</w:t>
      </w:r>
      <w:proofErr w:type="gramEnd"/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общешкольных праздников с торжественными ритуалами и символами, церемониями награждения, поощрения учащихся, родителей, учителей.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деятельности:</w:t>
      </w:r>
    </w:p>
    <w:p w:rsidR="002D1270" w:rsidRPr="002D1270" w:rsidRDefault="002D1270" w:rsidP="0071087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 праздники, связанные с государственными датами общенародных событий историко-культурного значения: линейки, концерты, митинги, беседы, презентации, конференции.</w:t>
      </w:r>
    </w:p>
    <w:p w:rsidR="002D1270" w:rsidRPr="002D1270" w:rsidRDefault="002D1270" w:rsidP="0071087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 благотворительного, экологического, гражданского направления.</w:t>
      </w:r>
    </w:p>
    <w:p w:rsidR="002D1270" w:rsidRPr="002D1270" w:rsidRDefault="002D1270" w:rsidP="0071087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десанты, тимуровское движение.</w:t>
      </w:r>
    </w:p>
    <w:p w:rsidR="002D1270" w:rsidRPr="002D1270" w:rsidRDefault="002D1270" w:rsidP="0071087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праздничные утренники, спортивные соревнования и конкурсы.</w:t>
      </w:r>
    </w:p>
    <w:p w:rsidR="002D1270" w:rsidRPr="002D1270" w:rsidRDefault="002D1270" w:rsidP="0071087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Общешкольные линейки в честь событий, связанных с началом и окончанием учебного года, поздравлений с достижениями и победами учащихся. </w:t>
      </w:r>
    </w:p>
    <w:p w:rsidR="002D1270" w:rsidRPr="002D1270" w:rsidRDefault="002D1270" w:rsidP="002D127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мероприятий и событий: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672"/>
      </w:tblGrid>
      <w:tr w:rsidR="002D1270" w:rsidRPr="002D1270" w:rsidTr="004C32BA">
        <w:tc>
          <w:tcPr>
            <w:tcW w:w="565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72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линейки «Первый звонок» и «Последний звонок» для учащихся начальных классов</w:t>
            </w:r>
          </w:p>
        </w:tc>
      </w:tr>
      <w:tr w:rsidR="002D1270" w:rsidRPr="002D1270" w:rsidTr="004C32BA">
        <w:tc>
          <w:tcPr>
            <w:tcW w:w="565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72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 «Бессмертный полк», «Вахта памяти», «Освобождение города Ростова-на-Дону», «День защитника Отечества», г</w:t>
            </w:r>
            <w:r w:rsidRPr="002D1270"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ородской проект «Удели внимание ветерану», </w:t>
            </w:r>
            <w:r w:rsidRPr="002D127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«День неизвестного солдата», «День героев Отечества»</w:t>
            </w:r>
          </w:p>
        </w:tc>
      </w:tr>
      <w:tr w:rsidR="002D1270" w:rsidRPr="002D1270" w:rsidTr="004C32BA">
        <w:tc>
          <w:tcPr>
            <w:tcW w:w="565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72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Праздничные даты «День Знаний», </w:t>
            </w:r>
            <w:r w:rsidRPr="002D127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«День учителя»,</w:t>
            </w: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города»</w:t>
            </w:r>
          </w:p>
        </w:tc>
      </w:tr>
      <w:tr w:rsidR="002D1270" w:rsidRPr="002D1270" w:rsidTr="004C32BA">
        <w:tc>
          <w:tcPr>
            <w:tcW w:w="565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72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рисунков, чтецов в рамках тематических праздников - «День матери», «</w:t>
            </w: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День добрых дел</w:t>
            </w: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«День учителя».</w:t>
            </w:r>
          </w:p>
        </w:tc>
      </w:tr>
      <w:tr w:rsidR="002D1270" w:rsidRPr="002D1270" w:rsidTr="004C32BA">
        <w:tc>
          <w:tcPr>
            <w:tcW w:w="565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72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Творческий отчет-конференция «Путь к успеху»</w:t>
            </w:r>
          </w:p>
        </w:tc>
      </w:tr>
      <w:tr w:rsidR="002D1270" w:rsidRPr="002D1270" w:rsidTr="004C32BA">
        <w:tc>
          <w:tcPr>
            <w:tcW w:w="565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72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Социально значимые проекты «Подари ребенку счастье в Новый год», «Здоровое питание», «</w:t>
            </w: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День защиты животных</w:t>
            </w:r>
            <w:r w:rsidRPr="002D127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», </w:t>
            </w:r>
            <w:r w:rsidRPr="002D12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Акция «Чистый класс», </w:t>
            </w: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Акция «Покормите птиц зимой»,</w:t>
            </w:r>
            <w:r w:rsidRPr="002D12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Весенняя неделя добра, «День Земли».</w:t>
            </w:r>
          </w:p>
        </w:tc>
      </w:tr>
      <w:tr w:rsidR="002D1270" w:rsidRPr="002D1270" w:rsidTr="004C32BA">
        <w:tc>
          <w:tcPr>
            <w:tcW w:w="565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72" w:type="dxa"/>
            <w:shd w:val="clear" w:color="auto" w:fill="auto"/>
          </w:tcPr>
          <w:p w:rsidR="002D1270" w:rsidRPr="002D1270" w:rsidRDefault="002D1270" w:rsidP="002D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12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Уроки здоровья и день здоровья, </w:t>
            </w: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Семейные веселые старты. Эстафета «Мама, папа, я-дружная семья»». Месячник «За здоровый образ жизни».</w:t>
            </w:r>
            <w:r w:rsidRPr="002D12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Месячник по ПДД «Внимание - дети!» </w:t>
            </w:r>
          </w:p>
        </w:tc>
      </w:tr>
    </w:tbl>
    <w:p w:rsidR="004C32BA" w:rsidRPr="004C32BA" w:rsidRDefault="004C32BA" w:rsidP="004C32B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32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4C32BA" w:rsidRPr="00394534" w:rsidRDefault="004C32BA" w:rsidP="004C32B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Сентябрь: </w:t>
      </w:r>
    </w:p>
    <w:p w:rsidR="004C32BA" w:rsidRPr="00394534" w:rsidRDefault="004C32BA" w:rsidP="00710879">
      <w:pPr>
        <w:widowControl w:val="0"/>
        <w:numPr>
          <w:ilvl w:val="0"/>
          <w:numId w:val="3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 сентября: День знаний; </w:t>
      </w:r>
    </w:p>
    <w:p w:rsidR="004C32BA" w:rsidRPr="00394534" w:rsidRDefault="004C32BA" w:rsidP="00710879">
      <w:pPr>
        <w:widowControl w:val="0"/>
        <w:numPr>
          <w:ilvl w:val="0"/>
          <w:numId w:val="3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>3 сентября: День окончания Второй мировой войны, День солидарности в борьбе с терроризмом.</w:t>
      </w:r>
    </w:p>
    <w:p w:rsidR="004C32BA" w:rsidRPr="00394534" w:rsidRDefault="004C32BA" w:rsidP="004C32B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Октябрь</w:t>
      </w: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4C32BA" w:rsidRPr="00394534" w:rsidRDefault="004C32BA" w:rsidP="00710879">
      <w:pPr>
        <w:widowControl w:val="0"/>
        <w:numPr>
          <w:ilvl w:val="0"/>
          <w:numId w:val="4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>1 октября: Международный день пожилых людей;</w:t>
      </w:r>
    </w:p>
    <w:p w:rsidR="004C32BA" w:rsidRPr="00394534" w:rsidRDefault="004C32BA" w:rsidP="00710879">
      <w:pPr>
        <w:widowControl w:val="0"/>
        <w:numPr>
          <w:ilvl w:val="0"/>
          <w:numId w:val="4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 октября: День защиты животных; </w:t>
      </w:r>
    </w:p>
    <w:p w:rsidR="004C32BA" w:rsidRPr="00394534" w:rsidRDefault="004C32BA" w:rsidP="00710879">
      <w:pPr>
        <w:widowControl w:val="0"/>
        <w:numPr>
          <w:ilvl w:val="0"/>
          <w:numId w:val="4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 октября: День Учителя; </w:t>
      </w:r>
    </w:p>
    <w:p w:rsidR="004C32BA" w:rsidRPr="00394534" w:rsidRDefault="004C32BA" w:rsidP="00710879">
      <w:pPr>
        <w:widowControl w:val="0"/>
        <w:numPr>
          <w:ilvl w:val="0"/>
          <w:numId w:val="4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Третье воскресенье октября: День отца; </w:t>
      </w:r>
    </w:p>
    <w:p w:rsidR="004C32BA" w:rsidRPr="00394534" w:rsidRDefault="004C32BA" w:rsidP="00710879">
      <w:pPr>
        <w:widowControl w:val="0"/>
        <w:numPr>
          <w:ilvl w:val="0"/>
          <w:numId w:val="4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>30 октября: День памяти жертв политических репрессий.</w:t>
      </w:r>
    </w:p>
    <w:p w:rsidR="004C32BA" w:rsidRPr="00394534" w:rsidRDefault="004C32BA" w:rsidP="004C32B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Ноябрь: </w:t>
      </w:r>
    </w:p>
    <w:p w:rsidR="004C32BA" w:rsidRPr="00394534" w:rsidRDefault="004C32BA" w:rsidP="00710879">
      <w:pPr>
        <w:widowControl w:val="0"/>
        <w:numPr>
          <w:ilvl w:val="0"/>
          <w:numId w:val="4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>4 ноября: День народного единства.</w:t>
      </w:r>
    </w:p>
    <w:p w:rsidR="004C32BA" w:rsidRPr="00394534" w:rsidRDefault="004C32BA" w:rsidP="004C32B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Декабрь: </w:t>
      </w:r>
    </w:p>
    <w:p w:rsidR="004C32BA" w:rsidRPr="00394534" w:rsidRDefault="004C32BA" w:rsidP="00710879">
      <w:pPr>
        <w:widowControl w:val="0"/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>3 декабря: Международный день инвалидов;</w:t>
      </w:r>
    </w:p>
    <w:p w:rsidR="004C32BA" w:rsidRPr="00394534" w:rsidRDefault="004C32BA" w:rsidP="00710879">
      <w:pPr>
        <w:widowControl w:val="0"/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 декабря: Битва за Москву, Международный день добровольцев; </w:t>
      </w:r>
    </w:p>
    <w:p w:rsidR="004C32BA" w:rsidRPr="00394534" w:rsidRDefault="004C32BA" w:rsidP="00710879">
      <w:pPr>
        <w:widowControl w:val="0"/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 декабря: День Александра Невского; </w:t>
      </w:r>
    </w:p>
    <w:p w:rsidR="004C32BA" w:rsidRPr="00394534" w:rsidRDefault="004C32BA" w:rsidP="00710879">
      <w:pPr>
        <w:widowControl w:val="0"/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 декабря: День Героев Отечества; </w:t>
      </w:r>
    </w:p>
    <w:p w:rsidR="004C32BA" w:rsidRPr="00394534" w:rsidRDefault="004C32BA" w:rsidP="00710879">
      <w:pPr>
        <w:widowControl w:val="0"/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 декабря: День прав человека; </w:t>
      </w:r>
    </w:p>
    <w:p w:rsidR="004C32BA" w:rsidRPr="00394534" w:rsidRDefault="004C32BA" w:rsidP="00710879">
      <w:pPr>
        <w:widowControl w:val="0"/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 декабря: День Конституции Российской Федерации; </w:t>
      </w:r>
    </w:p>
    <w:p w:rsidR="004C32BA" w:rsidRPr="00394534" w:rsidRDefault="004C32BA" w:rsidP="00710879">
      <w:pPr>
        <w:widowControl w:val="0"/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>27 декабря: День спасателя.</w:t>
      </w:r>
    </w:p>
    <w:p w:rsidR="004C32BA" w:rsidRPr="00394534" w:rsidRDefault="004C32BA" w:rsidP="004C32B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Январь: </w:t>
      </w:r>
    </w:p>
    <w:p w:rsidR="004C32BA" w:rsidRPr="00394534" w:rsidRDefault="004C32BA" w:rsidP="00710879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 января: Новый год; </w:t>
      </w:r>
    </w:p>
    <w:p w:rsidR="004C32BA" w:rsidRPr="00394534" w:rsidRDefault="004C32BA" w:rsidP="00710879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>7 января: Рождество Христово;</w:t>
      </w:r>
    </w:p>
    <w:p w:rsidR="004C32BA" w:rsidRPr="00394534" w:rsidRDefault="004C32BA" w:rsidP="00710879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>25 января: «Татьянин день» (праздник студентов);</w:t>
      </w:r>
    </w:p>
    <w:p w:rsidR="004C32BA" w:rsidRPr="00394534" w:rsidRDefault="004C32BA" w:rsidP="00710879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>27 января: День снятия блокады Ленинграда.</w:t>
      </w:r>
    </w:p>
    <w:p w:rsidR="004C32BA" w:rsidRPr="00394534" w:rsidRDefault="004C32BA" w:rsidP="004C32B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Февраль: </w:t>
      </w:r>
    </w:p>
    <w:p w:rsidR="004C32BA" w:rsidRPr="00394534" w:rsidRDefault="004C32BA" w:rsidP="00710879">
      <w:pPr>
        <w:widowControl w:val="0"/>
        <w:numPr>
          <w:ilvl w:val="0"/>
          <w:numId w:val="4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 февраля: День воинской славы России; </w:t>
      </w:r>
    </w:p>
    <w:p w:rsidR="004C32BA" w:rsidRPr="00394534" w:rsidRDefault="004C32BA" w:rsidP="00710879">
      <w:pPr>
        <w:widowControl w:val="0"/>
        <w:numPr>
          <w:ilvl w:val="0"/>
          <w:numId w:val="4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>8 февраля: День русской науки;</w:t>
      </w:r>
    </w:p>
    <w:p w:rsidR="004C32BA" w:rsidRPr="00394534" w:rsidRDefault="004C32BA" w:rsidP="00710879">
      <w:pPr>
        <w:widowControl w:val="0"/>
        <w:numPr>
          <w:ilvl w:val="0"/>
          <w:numId w:val="4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21 февраля: Международный день родного языка; </w:t>
      </w:r>
    </w:p>
    <w:p w:rsidR="004C32BA" w:rsidRPr="00394534" w:rsidRDefault="004C32BA" w:rsidP="00710879">
      <w:pPr>
        <w:widowControl w:val="0"/>
        <w:numPr>
          <w:ilvl w:val="0"/>
          <w:numId w:val="4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>23 февраля: День защитника Отечества.</w:t>
      </w:r>
    </w:p>
    <w:p w:rsidR="004C32BA" w:rsidRPr="00394534" w:rsidRDefault="004C32BA" w:rsidP="004C32B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Март: </w:t>
      </w:r>
    </w:p>
    <w:p w:rsidR="004C32BA" w:rsidRPr="00394534" w:rsidRDefault="004C32BA" w:rsidP="00710879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 марта: Международный женский день; </w:t>
      </w:r>
    </w:p>
    <w:p w:rsidR="004C32BA" w:rsidRPr="00394534" w:rsidRDefault="004C32BA" w:rsidP="00710879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>18 марта: День воссоединения Крыма с Россией.</w:t>
      </w:r>
    </w:p>
    <w:p w:rsidR="004C32BA" w:rsidRPr="00394534" w:rsidRDefault="004C32BA" w:rsidP="004C32B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Апрель: </w:t>
      </w:r>
    </w:p>
    <w:p w:rsidR="004C32BA" w:rsidRPr="00394534" w:rsidRDefault="004C32BA" w:rsidP="00710879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>12 апреля: День космонавтики.</w:t>
      </w:r>
    </w:p>
    <w:p w:rsidR="004C32BA" w:rsidRPr="00394534" w:rsidRDefault="004C32BA" w:rsidP="004C32B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Май: </w:t>
      </w:r>
    </w:p>
    <w:p w:rsidR="004C32BA" w:rsidRPr="00394534" w:rsidRDefault="004C32BA" w:rsidP="00710879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>1 мая: Праздник Весны и Труда;</w:t>
      </w:r>
    </w:p>
    <w:p w:rsidR="004C32BA" w:rsidRPr="00394534" w:rsidRDefault="004C32BA" w:rsidP="00710879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 мая: День Победы; </w:t>
      </w:r>
    </w:p>
    <w:p w:rsidR="004C32BA" w:rsidRPr="00394534" w:rsidRDefault="004C32BA" w:rsidP="00710879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>24 мая: День славянской письменности и культуры.</w:t>
      </w:r>
    </w:p>
    <w:p w:rsidR="004C32BA" w:rsidRPr="00394534" w:rsidRDefault="004C32BA" w:rsidP="004C32B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Июнь: </w:t>
      </w:r>
    </w:p>
    <w:p w:rsidR="004C32BA" w:rsidRPr="00394534" w:rsidRDefault="004C32BA" w:rsidP="00710879">
      <w:pPr>
        <w:widowControl w:val="0"/>
        <w:numPr>
          <w:ilvl w:val="0"/>
          <w:numId w:val="4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 июня: Международный день защиты детей; </w:t>
      </w:r>
    </w:p>
    <w:p w:rsidR="004C32BA" w:rsidRPr="00394534" w:rsidRDefault="004C32BA" w:rsidP="00710879">
      <w:pPr>
        <w:widowControl w:val="0"/>
        <w:numPr>
          <w:ilvl w:val="0"/>
          <w:numId w:val="4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 июня: День эколога; </w:t>
      </w:r>
    </w:p>
    <w:p w:rsidR="004C32BA" w:rsidRPr="00394534" w:rsidRDefault="004C32BA" w:rsidP="00710879">
      <w:pPr>
        <w:widowControl w:val="0"/>
        <w:numPr>
          <w:ilvl w:val="0"/>
          <w:numId w:val="4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 июня: Пушкинский день России; </w:t>
      </w:r>
    </w:p>
    <w:p w:rsidR="004C32BA" w:rsidRPr="00394534" w:rsidRDefault="004C32BA" w:rsidP="00710879">
      <w:pPr>
        <w:widowControl w:val="0"/>
        <w:numPr>
          <w:ilvl w:val="0"/>
          <w:numId w:val="4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 июня: День России; </w:t>
      </w:r>
    </w:p>
    <w:p w:rsidR="004C32BA" w:rsidRPr="00394534" w:rsidRDefault="004C32BA" w:rsidP="00710879">
      <w:pPr>
        <w:widowControl w:val="0"/>
        <w:numPr>
          <w:ilvl w:val="0"/>
          <w:numId w:val="4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 июня: День памяти и скорби; </w:t>
      </w:r>
    </w:p>
    <w:p w:rsidR="004C32BA" w:rsidRPr="00394534" w:rsidRDefault="004C32BA" w:rsidP="00710879">
      <w:pPr>
        <w:widowControl w:val="0"/>
        <w:numPr>
          <w:ilvl w:val="0"/>
          <w:numId w:val="4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>27 июня: День молодёжи.</w:t>
      </w:r>
    </w:p>
    <w:p w:rsidR="004C32BA" w:rsidRPr="00394534" w:rsidRDefault="004C32BA" w:rsidP="004C32B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Июль: </w:t>
      </w:r>
    </w:p>
    <w:p w:rsidR="004C32BA" w:rsidRPr="00394534" w:rsidRDefault="004C32BA" w:rsidP="00710879">
      <w:pPr>
        <w:widowControl w:val="0"/>
        <w:numPr>
          <w:ilvl w:val="0"/>
          <w:numId w:val="4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>8 июля: День семьи, любви и верности.</w:t>
      </w:r>
    </w:p>
    <w:p w:rsidR="004C32BA" w:rsidRPr="00394534" w:rsidRDefault="004C32BA" w:rsidP="004C32B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Август: </w:t>
      </w:r>
    </w:p>
    <w:p w:rsidR="004C32BA" w:rsidRPr="00394534" w:rsidRDefault="004C32BA" w:rsidP="00710879">
      <w:pPr>
        <w:widowControl w:val="0"/>
        <w:numPr>
          <w:ilvl w:val="0"/>
          <w:numId w:val="5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>22 августа: День Государственного флага Российской Федерации;</w:t>
      </w:r>
    </w:p>
    <w:p w:rsidR="004C32BA" w:rsidRPr="00394534" w:rsidRDefault="004C32BA" w:rsidP="00710879">
      <w:pPr>
        <w:widowControl w:val="0"/>
        <w:numPr>
          <w:ilvl w:val="0"/>
          <w:numId w:val="5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394534">
        <w:rPr>
          <w:rFonts w:ascii="Times New Roman" w:eastAsia="Times New Roman" w:hAnsi="Times New Roman" w:cs="Times New Roman"/>
          <w:sz w:val="28"/>
          <w:szCs w:val="20"/>
          <w:lang w:eastAsia="ru-RU"/>
        </w:rPr>
        <w:t>25 августа: День воинской славы России.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Модуль «Курсы внеурочной деятельности»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работы: </w:t>
      </w:r>
    </w:p>
    <w:p w:rsidR="002D1270" w:rsidRPr="002D1270" w:rsidRDefault="002D1270" w:rsidP="0071087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кружковой работы по разным направлениям деятельности учащихся.</w:t>
      </w:r>
    </w:p>
    <w:p w:rsidR="002D1270" w:rsidRPr="002D1270" w:rsidRDefault="002D1270" w:rsidP="0071087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рабочих программ курсов внеурочной деятельности как компонента Содержательного раздела ООП начального общего образования.</w:t>
      </w:r>
    </w:p>
    <w:p w:rsidR="002D1270" w:rsidRPr="002D1270" w:rsidRDefault="002D1270" w:rsidP="0071087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интегративных курсов на основе </w:t>
      </w:r>
      <w:proofErr w:type="spellStart"/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литературного чтения и искусства (музыка и изобразительное искусство), окружающего мира и физической культуры, технологии и математики.</w:t>
      </w:r>
    </w:p>
    <w:p w:rsidR="002D1270" w:rsidRPr="002D1270" w:rsidRDefault="002D1270" w:rsidP="0071087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курсов краеведческого направления.</w:t>
      </w:r>
    </w:p>
    <w:p w:rsidR="002D1270" w:rsidRPr="002D1270" w:rsidRDefault="002D1270" w:rsidP="0071087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разных направлений детской </w:t>
      </w:r>
      <w:proofErr w:type="gramStart"/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на</w:t>
      </w:r>
      <w:proofErr w:type="gramEnd"/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интересов учащихся, самостоятельного выбора, инициативы в определении творческих дел.</w:t>
      </w:r>
    </w:p>
    <w:p w:rsidR="002D1270" w:rsidRPr="002D1270" w:rsidRDefault="002D1270" w:rsidP="0071087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Плана внеурочной деятельности и расписания кружковой работы.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деятельности:</w:t>
      </w:r>
    </w:p>
    <w:p w:rsidR="002D1270" w:rsidRPr="002D1270" w:rsidRDefault="002D1270" w:rsidP="0071087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внеурочной деятельности в форме кружков, клубных студий, секций с определением объема часов, продолжительности и регламентов режима проведения в соответствии с расписанием.</w:t>
      </w:r>
    </w:p>
    <w:p w:rsidR="002D1270" w:rsidRPr="002D1270" w:rsidRDefault="002D1270" w:rsidP="0071087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социального, патриотического и экологического направления, которые входят в Календарный план воспитательной работы МБОУ «Школа № 104».</w:t>
      </w:r>
    </w:p>
    <w:p w:rsidR="002D1270" w:rsidRPr="002D1270" w:rsidRDefault="002D1270" w:rsidP="0071087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объединения, команды, группы, организованные для олимпиадного движения, спортивных соревнований, конкурсов, фестивалей.</w:t>
      </w:r>
    </w:p>
    <w:p w:rsidR="002D1270" w:rsidRPr="002D1270" w:rsidRDefault="002D1270" w:rsidP="002D1270">
      <w:pPr>
        <w:shd w:val="clear" w:color="auto" w:fill="FFFFFF"/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8673"/>
      </w:tblGrid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Внеурочная </w:t>
            </w:r>
            <w:proofErr w:type="gramStart"/>
            <w:r w:rsidRPr="002D127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деятельность  «</w:t>
            </w:r>
            <w:proofErr w:type="spellStart"/>
            <w:proofErr w:type="gramEnd"/>
            <w:r w:rsidRPr="002D127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Доноведение</w:t>
            </w:r>
            <w:proofErr w:type="spellEnd"/>
            <w:r w:rsidRPr="002D127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». </w:t>
            </w: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Праздники, традиции и ремесла народов Дона»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«Я - исследователь», «Занимательная математика».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«Я пешеход и пассажир». «Юные пожарные», «Юные инспекторы дорожного движения»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«Тропинка к своему я»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«Здоровый образ жизни». «Здоровое питание» «Подвижные игры»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Математическое конструирование</w:t>
            </w:r>
          </w:p>
        </w:tc>
      </w:tr>
    </w:tbl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Модуль «Самоуправление»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работы: </w:t>
      </w:r>
    </w:p>
    <w:p w:rsidR="002D1270" w:rsidRPr="002D1270" w:rsidRDefault="002D1270" w:rsidP="0071087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в классе по делегированию отдельных полномочий учащимся, определение поручений кратковременных.</w:t>
      </w:r>
    </w:p>
    <w:p w:rsidR="002D1270" w:rsidRPr="002D1270" w:rsidRDefault="002D1270" w:rsidP="0071087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временных групп и команд учащихся для выполнения работы по классу или по школе.</w:t>
      </w:r>
    </w:p>
    <w:p w:rsidR="002D1270" w:rsidRPr="002D1270" w:rsidRDefault="002D1270" w:rsidP="0071087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структуры органов самоуправления в классе.</w:t>
      </w:r>
    </w:p>
    <w:p w:rsidR="002D1270" w:rsidRPr="002D1270" w:rsidRDefault="002D1270" w:rsidP="0071087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организационных мероприятий для формирования лидеров и исполнителей с чередованием данных поручений, обязанностей.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деятельности:</w:t>
      </w:r>
    </w:p>
    <w:p w:rsidR="002D1270" w:rsidRPr="002D1270" w:rsidRDefault="002D1270" w:rsidP="0071087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командиров отрядов.</w:t>
      </w:r>
    </w:p>
    <w:p w:rsidR="002D1270" w:rsidRPr="002D1270" w:rsidRDefault="002D1270" w:rsidP="0071087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линеек, организационных собраний, дискуссий.</w:t>
      </w:r>
    </w:p>
    <w:p w:rsidR="002D1270" w:rsidRPr="002D1270" w:rsidRDefault="002D1270" w:rsidP="0071087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правил командной работы и выполнения поручений.</w:t>
      </w:r>
    </w:p>
    <w:p w:rsidR="002D1270" w:rsidRPr="002D1270" w:rsidRDefault="002D1270" w:rsidP="0071087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коллективного планирования работы класса на четверть, на год, разработка сценариев мероприятий.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8673"/>
      </w:tblGrid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по организационным вопросам классного коллектива.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Коллективные дела и распределение поручений: экскурсия, посещение театра и кино, уборка школьного двора, подготовка праздников.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Классное собрание учащихся и родителей «Я-ученик».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Выборы командиров, организация штабов, команд по интересам. 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Общешкольные и классные линейки – отряды с символами и девизами. 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Трудовые десанты, социально значимые акции как коллективные дела </w:t>
            </w:r>
          </w:p>
        </w:tc>
      </w:tr>
    </w:tbl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Модуль «Работа с родителями»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работы: </w:t>
      </w:r>
    </w:p>
    <w:p w:rsidR="002D1270" w:rsidRPr="002D1270" w:rsidRDefault="002D1270" w:rsidP="0071087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классного родительского сообщества в офлайн и онлайн режимах.</w:t>
      </w:r>
    </w:p>
    <w:p w:rsidR="002D1270" w:rsidRPr="002D1270" w:rsidRDefault="002D1270" w:rsidP="0071087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с младшими школьниками на текущий учебный год с привлечением родителей.</w:t>
      </w:r>
    </w:p>
    <w:p w:rsidR="002D1270" w:rsidRPr="002D1270" w:rsidRDefault="002D1270" w:rsidP="0071087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информационных стендов просвещенческого хар</w:t>
      </w:r>
      <w:r w:rsidR="004C32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актера на сайте МА</w:t>
      </w: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«Школа № 104»</w:t>
      </w:r>
    </w:p>
    <w:p w:rsidR="002D1270" w:rsidRPr="002D1270" w:rsidRDefault="002D1270" w:rsidP="0071087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совместной деятельности детско-взрослого характера в области гражданско-правового воспитания, спортивно-массовой оздоровительной работы, экологического движения, общественно-полезного труда.</w:t>
      </w:r>
    </w:p>
    <w:p w:rsidR="002D1270" w:rsidRPr="002D1270" w:rsidRDefault="002D1270" w:rsidP="0071087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активных форм родительского взаимодействия со школой (клубная работа, общественный контроль, открытые уроки, проект Ответственный родитель «На посту доблести».).</w:t>
      </w:r>
    </w:p>
    <w:p w:rsidR="002D1270" w:rsidRPr="002D1270" w:rsidRDefault="002D1270" w:rsidP="0071087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исследования родительской общественности по проблемам семейного воспитания, уровня удовлетворенности работой школы.</w:t>
      </w:r>
    </w:p>
    <w:p w:rsidR="002D1270" w:rsidRPr="002D1270" w:rsidRDefault="002D1270" w:rsidP="0071087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консультационной линии по индивидуальным запросам родителей.</w:t>
      </w:r>
    </w:p>
    <w:p w:rsidR="002D1270" w:rsidRPr="002D1270" w:rsidRDefault="002D1270" w:rsidP="0071087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мотивационной среды совместной деятельности школы, учителя с родителями посредством морального поощрения родителей и трансляции примеров положительного опыта семейного воспитания, активной работы родителей.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Организация адресной поддержки семей, нуждающихся в разрешении проблем воспитания младших школьников, на основе координации специалистов: учителя, педагога-психолога, учителя-логопеда, педагога-библиотекаря, заместителя директора.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деятельности:</w:t>
      </w:r>
    </w:p>
    <w:p w:rsidR="002D1270" w:rsidRPr="002D1270" w:rsidRDefault="002D1270" w:rsidP="0071087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родительских собраний на уровне школы и класса в очном режиме и в дистанционном формате на площадках </w:t>
      </w:r>
      <w:r w:rsidRPr="002D12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12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Skype</w:t>
      </w: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270" w:rsidRPr="002D1270" w:rsidRDefault="002D1270" w:rsidP="0071087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взаимодействие с родителями в группе социальных сетей.</w:t>
      </w:r>
    </w:p>
    <w:p w:rsidR="002D1270" w:rsidRPr="002D1270" w:rsidRDefault="002D1270" w:rsidP="0071087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родительского Совета, родительских команд как орг</w:t>
      </w:r>
      <w:r w:rsidR="004C32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 общественного управления МА</w:t>
      </w: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«Школа № 104».</w:t>
      </w:r>
    </w:p>
    <w:p w:rsidR="002D1270" w:rsidRPr="002D1270" w:rsidRDefault="004C32BA" w:rsidP="0071087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официального сайта МА</w:t>
      </w:r>
      <w:r w:rsidR="002D1270"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«Школа № 104» для родителей информационного и просвещенческого характера: памятки по обеспечению безопасности детей, организации питания, школьные правила для учащихся, советы психолога, библиотекаря.</w:t>
      </w:r>
    </w:p>
    <w:p w:rsidR="002D1270" w:rsidRPr="002D1270" w:rsidRDefault="002D1270" w:rsidP="0071087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мероприятия, события, проекты в начальной школе.</w:t>
      </w:r>
    </w:p>
    <w:p w:rsidR="002D1270" w:rsidRPr="002D1270" w:rsidRDefault="002D1270" w:rsidP="0071087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групповые консультации психолога, учителя, директора и заместителя директора.</w:t>
      </w:r>
    </w:p>
    <w:p w:rsidR="002D1270" w:rsidRPr="002D1270" w:rsidRDefault="002D1270" w:rsidP="0071087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Опрос, анкетирование в рамках мониторин</w:t>
      </w:r>
      <w:r w:rsidR="004C32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 результатов взаимодействия МА</w:t>
      </w: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«Школа № 104» с родителями.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8673"/>
      </w:tblGrid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школьные линейки «День знаний», «Посвящение в первоклассников»,</w:t>
            </w:r>
            <w:r w:rsidRPr="002D1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«Прощай, первый класс!», «Последний звонок»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 общероссийские: утренники, концерты, конкурсы, театральные постановки, соревнования, игры.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Правовые десанты по безопасности жизни и здоровья младших школьников.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родительские собрания школьные и классные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родительского совета классного и школьного уровня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Родительский всеобуч, индивидуальные консультации для родителей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детско-взрослого сообщества: «Веселые старты», «Чистый школьный двор», «Составление семейного древа», экскурсии, поездки, походы.</w:t>
            </w:r>
          </w:p>
        </w:tc>
      </w:tr>
    </w:tbl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ВАРИАТИВНЫЕ МОДУЛИ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  <w:t>3.7. Школьный спорт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>Активная спортивная жизнь младших школьников обеспечивается разными формами организации деятельности на уроках физической культуры, на занятиях в спортивных секциях внеурочной деятельности и в системе дополнительного образования. Школьный спортивный клуб «СТАРТ-104» объединяет учащихся, увлеченных разными видами спорта. Учащиеся начальной школы занимаются футболом, волейболом, шахматами, спортивная гимнастика, теннис, каратэ. Спортивный клуб объединяет учащихся в команду активных, организованных, ответственных учащихся. Спортивное детское объединение является площадкой успешных достижений учащихся в личностном развитии.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8673"/>
      </w:tblGrid>
      <w:tr w:rsidR="002D1270" w:rsidRPr="002D1270" w:rsidTr="002D1270">
        <w:tc>
          <w:tcPr>
            <w:tcW w:w="564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73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деятельности школьного спортивного клуба «СТАРТ-104»</w:t>
            </w:r>
          </w:p>
        </w:tc>
      </w:tr>
      <w:tr w:rsidR="002D1270" w:rsidRPr="002D1270" w:rsidTr="002D1270">
        <w:tc>
          <w:tcPr>
            <w:tcW w:w="564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73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поликлиникой по врачебному контролю здоровья учащихся и физических нагрузок</w:t>
            </w:r>
          </w:p>
        </w:tc>
      </w:tr>
      <w:tr w:rsidR="002D1270" w:rsidRPr="002D1270" w:rsidTr="002D1270">
        <w:tc>
          <w:tcPr>
            <w:tcW w:w="564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73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с ДЮСШ № 6 и ДЮСШ № 9 для проведения спортивных мероприятий</w:t>
            </w:r>
          </w:p>
        </w:tc>
      </w:tr>
      <w:tr w:rsidR="002D1270" w:rsidRPr="002D1270" w:rsidTr="002D1270">
        <w:tc>
          <w:tcPr>
            <w:tcW w:w="564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73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соревнования по футболу, баскетболу, волейболу, бадминтону, легкоатлетическому кроссу, в рамках спартакиады школьников.</w:t>
            </w:r>
          </w:p>
        </w:tc>
      </w:tr>
      <w:tr w:rsidR="002D1270" w:rsidRPr="002D1270" w:rsidTr="002D1270">
        <w:tc>
          <w:tcPr>
            <w:tcW w:w="564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73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Игровые программы «Полоса препятствий», «Зимние спортивные игры»</w:t>
            </w:r>
          </w:p>
        </w:tc>
      </w:tr>
      <w:tr w:rsidR="002D1270" w:rsidRPr="002D1270" w:rsidTr="002D1270">
        <w:tc>
          <w:tcPr>
            <w:tcW w:w="564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73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День здоровья</w:t>
            </w:r>
          </w:p>
        </w:tc>
      </w:tr>
      <w:tr w:rsidR="002D1270" w:rsidRPr="002D1270" w:rsidTr="002D1270">
        <w:tc>
          <w:tcPr>
            <w:tcW w:w="564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73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Веселые старты «Папа, мама и я – спортивная семья»</w:t>
            </w:r>
          </w:p>
        </w:tc>
      </w:tr>
    </w:tbl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</w:pP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3.8. Детская организация </w:t>
      </w:r>
      <w:r w:rsidRPr="002D1270"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  <w:t>ЮИД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правовой культуры в области знания правил дорожного движения, соблюдения их в реальной жизни, обучение и просвещение своих сверстников и детей младшего возраста – это главные задачи, которые решаются содержанием данного вариативного модуля. Воспитание ответственности за свои поступки и действия, за соблюдение законов и норм общественной жизни – это основные законы личной безопасности и обеспечение безопасности окружающих. Знание своих обязанностей и прав в социальной среде: в школе, на улице, на дорогах и разных общественных местах – эти практические жизненные правила формируются посредством отряда Юные инспекторы движения.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8673"/>
      </w:tblGrid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общих сборов отряда ЮИД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Операции «Внимание, дети!», «Безопасный маршрут в школу», «Гололед»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агитбригады: информационные стенды, конкурсы, концерты, памятки, инструкции, презентации, видеоролики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Акции «Скоро в школу», «У светофора каникул нет»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Неделя БДД «Безопасные каникулы»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Встречи с сотрудниками ГИБДД</w:t>
            </w:r>
          </w:p>
        </w:tc>
      </w:tr>
    </w:tbl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  <w:t xml:space="preserve"> 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  <w:t>3.9. Каникулярный досуг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>В период школьных каникул для младших школьников организуются мероприятия в соответствии со временем года. Коллективные творческие дела, посещение кинотеатров, совместный досуг, кружковая работа, экскурсии по городу, спортивные секции – все активные виды деятельности направлены на организацию командной работы и удовлетворение интересов детей.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 xml:space="preserve">В условиях активного раскрепощенного общения раскрываются личностные качества учащихся, формируются дружеские отношения, развивается чувство коллективного духа, атмосферы позитивного восприятия одноклассников, сверстников. 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672"/>
      </w:tblGrid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воздухе или в спортивном зале школы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Экскурсионные маршруты по городу: «Любимые места отдыха», «Городские парки», «Музеи города», «По местам боевой Славы».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Библиотечные уроки и музейная работа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занятия Российской электронной школы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Занятия кружков и секций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Коллективные кинопросмотры </w:t>
            </w:r>
          </w:p>
        </w:tc>
      </w:tr>
    </w:tbl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</w:pP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  <w:t>3.10. Социальные проекты и акции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 xml:space="preserve">Общественно значимые дела в жизни младших школьников становятся средой конкретных добрых поступков для других, для окружающего мира людей и природы. Ежемесячно организуются социальные акции, трудовые десанты, операции благотворительной работы. Дети участвуют в городских мероприятиях экологического движения, в акциях «Рождественский перезвон», «Помощь пожилым людям». Содержание работы включает изготовление поделок для подарка, подготовка концертов, уборка территорий, встречи с известными земляками для общения, диалога, проявления интереса к жизни пожилых людей. 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8673"/>
      </w:tblGrid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викторина «Международный день добровольца в России»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Беседы, встречи с детьми-инвалидами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Акция «Подари ребенку счастье в Новый год» - изготовление поделок.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проект - подготовка и выставка поделок из разного бросового материала.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Благотворительные акции -  «Весенняя неделя добра», «Посади свой цветок», </w:t>
            </w:r>
            <w:r w:rsidRPr="002D1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«Чистый школьный двор».</w:t>
            </w:r>
          </w:p>
        </w:tc>
      </w:tr>
    </w:tbl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</w:pP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  <w:t xml:space="preserve">3.11. Профилактика правонарушений и 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  <w:t>личная безопасность учащихся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Школьный Совет по профилактике безнадзорности и правонарушений</w:t>
      </w:r>
      <w:r w:rsidRPr="002D12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проводит работу по предотвращению нарушений норм поведения </w:t>
      </w:r>
      <w:proofErr w:type="gramStart"/>
      <w:r w:rsidRPr="002D127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учащимися  в</w:t>
      </w:r>
      <w:proofErr w:type="gramEnd"/>
      <w:r w:rsidRPr="002D127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школе и за ее пределами. В основе профилактической работы – формирование классного коллектива младших школьников. Беседы о правах и обязанностях учащихся, ответственность за проступки, вопросы школьной дисциплины, взаимоуважения реализуются классными руководителями, психологом, учителями.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работу по обеспечению безопасного поведения в школе, дома, в общественных местах включаются родители учащихся. Регулярно проводятся инструктажи, размещаются памятки о противопожарной безопасности, о соблюдении правил дорожного движения, об угрозах терроризма. В каникулярные периоды обсуждаются правила поведения на воде, на льду, соблюдение требований к езде на велосипеде, роликах, самокате. Дважды в год проводятся плановые эвакуации, тренировки с целью формирования навыков поведения при пожаре и других форс-мажорных ситуациях.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Здоровое питание, проблемы </w:t>
      </w:r>
      <w:proofErr w:type="spellStart"/>
      <w:r w:rsidRPr="002D127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коронавирусной</w:t>
      </w:r>
      <w:proofErr w:type="spellEnd"/>
      <w:r w:rsidRPr="002D127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инфекции, активный образ жизни, режим труда и отдыха, компьютерные игры, обращение с мобильными устройствами – эти темы обсуждаются в профилактическом формате в виде беседы, анализа реальной ситуации, деловой игры, тренинга, инструктажа.</w:t>
      </w:r>
    </w:p>
    <w:p w:rsidR="002D1270" w:rsidRPr="002D1270" w:rsidRDefault="002D1270" w:rsidP="002D1270">
      <w:pPr>
        <w:shd w:val="clear" w:color="auto" w:fill="FFFFFF"/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мероприятий и событий:</w:t>
      </w: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8674"/>
      </w:tblGrid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викторины по ПДД, о здоровом образе жизни «Азбука здоровья», «Всероссийский Интернет-урок»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открытые уроки ОБЖ/Окружающего мира «День пожарной охраны», «Действия в чрезвычайных ситуациях», «День гражданской обороны».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Беседы,</w:t>
            </w:r>
            <w:r w:rsidRPr="002D1270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 xml:space="preserve"> </w:t>
            </w:r>
            <w:r w:rsidRPr="002D12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конкурсы, игровые программы, профилактические программы, классные часы</w:t>
            </w:r>
            <w:r w:rsidRPr="002D1270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.</w:t>
            </w: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Встречи с интересными людьми: врачами, инспекторами ОПДН, педагогами-психологами, социальным педагогом, уполномоченным по правам ребенка.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стенды для ознакомления учащихся и родителей с правилами, нормами, требованиями безопасного поведения.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Совета профилактики правонарушений. Организация правовой и социальной помощи школьных специалистов по запросам родителей и учащихся. 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2D1270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>Обследовать материально</w:t>
            </w:r>
            <w:r w:rsidRPr="002D1270">
              <w:rPr>
                <w:rFonts w:ascii="ff2" w:eastAsia="Times New Roman" w:hAnsi="ff2" w:cs="Times New Roman"/>
                <w:color w:val="000000"/>
                <w:sz w:val="84"/>
                <w:lang w:eastAsia="ru-RU"/>
              </w:rPr>
              <w:t>-</w:t>
            </w:r>
            <w:r w:rsidRPr="002D1270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бытовые условия </w:t>
            </w:r>
          </w:p>
          <w:p w:rsidR="002D1270" w:rsidRPr="002D1270" w:rsidRDefault="002D1270" w:rsidP="002D1270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2D1270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>учащихся из многодетных</w:t>
            </w:r>
            <w:r w:rsidRPr="002D1270">
              <w:rPr>
                <w:rFonts w:ascii="ff2" w:eastAsia="Times New Roman" w:hAnsi="ff2" w:cs="Times New Roman"/>
                <w:color w:val="000000"/>
                <w:sz w:val="84"/>
                <w:lang w:eastAsia="ru-RU"/>
              </w:rPr>
              <w:t xml:space="preserve"> </w:t>
            </w:r>
            <w:r w:rsidRPr="002D1270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>семей</w:t>
            </w:r>
            <w:r w:rsidRPr="002D1270">
              <w:rPr>
                <w:rFonts w:ascii="ff2" w:eastAsia="Times New Roman" w:hAnsi="ff2" w:cs="Times New Roman"/>
                <w:color w:val="000000"/>
                <w:sz w:val="84"/>
                <w:lang w:eastAsia="ru-RU"/>
              </w:rPr>
              <w:t>.</w:t>
            </w:r>
          </w:p>
          <w:p w:rsidR="002D1270" w:rsidRPr="002D1270" w:rsidRDefault="002D1270" w:rsidP="002D1270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2D1270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>Обследовать материально</w:t>
            </w:r>
            <w:r w:rsidRPr="002D1270">
              <w:rPr>
                <w:rFonts w:ascii="ff2" w:eastAsia="Times New Roman" w:hAnsi="ff2" w:cs="Times New Roman"/>
                <w:color w:val="000000"/>
                <w:sz w:val="84"/>
                <w:lang w:eastAsia="ru-RU"/>
              </w:rPr>
              <w:t>-</w:t>
            </w:r>
            <w:r w:rsidRPr="002D1270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бытовые условия </w:t>
            </w:r>
          </w:p>
          <w:p w:rsidR="002D1270" w:rsidRPr="002D1270" w:rsidRDefault="002D1270" w:rsidP="002D1270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2D1270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>учащихся из многодетных</w:t>
            </w:r>
            <w:r w:rsidRPr="002D1270">
              <w:rPr>
                <w:rFonts w:ascii="ff2" w:eastAsia="Times New Roman" w:hAnsi="ff2" w:cs="Times New Roman"/>
                <w:color w:val="000000"/>
                <w:sz w:val="84"/>
                <w:lang w:eastAsia="ru-RU"/>
              </w:rPr>
              <w:t xml:space="preserve"> </w:t>
            </w:r>
            <w:r w:rsidRPr="002D1270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>семей</w:t>
            </w:r>
            <w:r w:rsidRPr="002D1270">
              <w:rPr>
                <w:rFonts w:ascii="ff2" w:eastAsia="Times New Roman" w:hAnsi="ff2" w:cs="Times New Roman"/>
                <w:color w:val="000000"/>
                <w:sz w:val="84"/>
                <w:lang w:eastAsia="ru-RU"/>
              </w:rPr>
              <w:t>.</w:t>
            </w:r>
          </w:p>
          <w:p w:rsidR="002D1270" w:rsidRPr="002D1270" w:rsidRDefault="002D1270" w:rsidP="002D1270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2D1270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>Обследовать материально</w:t>
            </w:r>
            <w:r w:rsidRPr="002D1270">
              <w:rPr>
                <w:rFonts w:ascii="ff2" w:eastAsia="Times New Roman" w:hAnsi="ff2" w:cs="Times New Roman"/>
                <w:color w:val="000000"/>
                <w:sz w:val="84"/>
                <w:lang w:eastAsia="ru-RU"/>
              </w:rPr>
              <w:t>-</w:t>
            </w:r>
            <w:r w:rsidRPr="002D1270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бытовые условия </w:t>
            </w:r>
          </w:p>
          <w:p w:rsidR="002D1270" w:rsidRPr="002D1270" w:rsidRDefault="002D1270" w:rsidP="002D1270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2D1270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>учащихся из многодетных</w:t>
            </w:r>
            <w:r w:rsidRPr="002D1270">
              <w:rPr>
                <w:rFonts w:ascii="ff2" w:eastAsia="Times New Roman" w:hAnsi="ff2" w:cs="Times New Roman"/>
                <w:color w:val="000000"/>
                <w:sz w:val="84"/>
                <w:lang w:eastAsia="ru-RU"/>
              </w:rPr>
              <w:t xml:space="preserve"> </w:t>
            </w:r>
            <w:r w:rsidRPr="002D1270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>семей</w:t>
            </w:r>
            <w:r w:rsidRPr="002D1270">
              <w:rPr>
                <w:rFonts w:ascii="ff2" w:eastAsia="Times New Roman" w:hAnsi="ff2" w:cs="Times New Roman"/>
                <w:color w:val="000000"/>
                <w:sz w:val="84"/>
                <w:lang w:eastAsia="ru-RU"/>
              </w:rPr>
              <w:t>.</w:t>
            </w:r>
          </w:p>
          <w:p w:rsidR="002D1270" w:rsidRPr="002D1270" w:rsidRDefault="002D1270" w:rsidP="002D12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информации о детях и семьях, стоящих на различных видах профилактического учета, формирование банка данных. Обследование материально-бытовых </w:t>
            </w:r>
            <w:proofErr w:type="gramStart"/>
            <w:r w:rsidRPr="002D1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условий  обучающихся</w:t>
            </w:r>
            <w:proofErr w:type="gramEnd"/>
            <w:r w:rsidRPr="002D1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многодетных семей, «группы риска». 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буклетов, памяток для детей и родителей по профилактике правонарушений</w:t>
            </w:r>
          </w:p>
        </w:tc>
      </w:tr>
      <w:tr w:rsidR="002D1270" w:rsidRPr="002D1270" w:rsidTr="002D1270">
        <w:tc>
          <w:tcPr>
            <w:tcW w:w="567" w:type="dxa"/>
            <w:shd w:val="clear" w:color="auto" w:fill="auto"/>
          </w:tcPr>
          <w:p w:rsidR="002D1270" w:rsidRPr="002D1270" w:rsidRDefault="002D1270" w:rsidP="002D127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Акции, Месячники и Дни активной профилактики: «День открытых дверей», «Правовая помощь», «День здоровья».</w:t>
            </w:r>
          </w:p>
        </w:tc>
      </w:tr>
    </w:tbl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  <w:t>3.12. Экологическое воспитание.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деятельности:</w:t>
      </w:r>
    </w:p>
    <w:p w:rsidR="002D1270" w:rsidRPr="002D1270" w:rsidRDefault="002D1270" w:rsidP="002D127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270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Целью</w:t>
      </w:r>
      <w:r w:rsidRPr="002D1270">
        <w:rPr>
          <w:rFonts w:ascii="Times New Roman" w:eastAsia="Calibri" w:hAnsi="Times New Roman" w:cs="Times New Roman"/>
          <w:sz w:val="28"/>
          <w:szCs w:val="28"/>
        </w:rPr>
        <w:t xml:space="preserve"> экологического воспитания дошкольников является формирование </w:t>
      </w:r>
      <w:r w:rsidRPr="002D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обучающихся познавательного интереса к природе, </w:t>
      </w:r>
      <w:r w:rsidRPr="002D1270">
        <w:rPr>
          <w:rFonts w:ascii="Times New Roman" w:eastAsia="Calibri" w:hAnsi="Times New Roman" w:cs="Times New Roman"/>
          <w:sz w:val="28"/>
          <w:szCs w:val="28"/>
        </w:rPr>
        <w:t xml:space="preserve">бережного, эмоционально-ценностного отношения к природе и окружающему миру, </w:t>
      </w:r>
      <w:r w:rsidRPr="002D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основ ценностного отношения к окружающей среде.</w:t>
      </w:r>
    </w:p>
    <w:p w:rsidR="002D1270" w:rsidRPr="002D1270" w:rsidRDefault="002D1270" w:rsidP="002D127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D1270">
        <w:rPr>
          <w:rFonts w:ascii="Times New Roman" w:eastAsia="Calibri" w:hAnsi="Times New Roman" w:cs="Times New Roman"/>
          <w:sz w:val="28"/>
          <w:szCs w:val="28"/>
        </w:rPr>
        <w:t xml:space="preserve">Достижение цели предусматривает решение следующих </w:t>
      </w:r>
      <w:r w:rsidRPr="002D127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</w:t>
      </w:r>
      <w:r w:rsidRPr="002D127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D1270" w:rsidRPr="002D1270" w:rsidRDefault="002D1270" w:rsidP="00710879">
      <w:pPr>
        <w:numPr>
          <w:ilvl w:val="0"/>
          <w:numId w:val="37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270">
        <w:rPr>
          <w:rFonts w:ascii="Times New Roman" w:eastAsia="Calibri" w:hAnsi="Times New Roman" w:cs="Times New Roman"/>
          <w:sz w:val="28"/>
          <w:szCs w:val="28"/>
        </w:rPr>
        <w:t>отбор и внедрение эффективных форм реализации мероприятий, направленных на экологическое воспитание школьников;</w:t>
      </w:r>
    </w:p>
    <w:p w:rsidR="002D1270" w:rsidRPr="002D1270" w:rsidRDefault="002D1270" w:rsidP="00710879">
      <w:pPr>
        <w:numPr>
          <w:ilvl w:val="0"/>
          <w:numId w:val="37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270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экологической культуры и естественнонаучной </w:t>
      </w:r>
      <w:proofErr w:type="spellStart"/>
      <w:r w:rsidRPr="002D1270">
        <w:rPr>
          <w:rFonts w:ascii="Times New Roman" w:eastAsia="Calibri" w:hAnsi="Times New Roman" w:cs="Times New Roman"/>
          <w:sz w:val="28"/>
          <w:szCs w:val="28"/>
        </w:rPr>
        <w:t>грамотностиобучающихся</w:t>
      </w:r>
      <w:proofErr w:type="spellEnd"/>
      <w:r w:rsidRPr="002D12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1270" w:rsidRPr="002D1270" w:rsidRDefault="002D1270" w:rsidP="00710879">
      <w:pPr>
        <w:numPr>
          <w:ilvl w:val="0"/>
          <w:numId w:val="37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270">
        <w:rPr>
          <w:rFonts w:ascii="Times New Roman" w:eastAsia="Calibri" w:hAnsi="Times New Roman" w:cs="Times New Roman"/>
          <w:sz w:val="28"/>
          <w:szCs w:val="28"/>
        </w:rPr>
        <w:t xml:space="preserve">формирование у обучающихся системы нравственно-ценностного отношения к </w:t>
      </w:r>
      <w:proofErr w:type="spellStart"/>
      <w:r w:rsidRPr="002D1270">
        <w:rPr>
          <w:rFonts w:ascii="Times New Roman" w:eastAsia="Calibri" w:hAnsi="Times New Roman" w:cs="Times New Roman"/>
          <w:sz w:val="28"/>
          <w:szCs w:val="28"/>
        </w:rPr>
        <w:t>природеи</w:t>
      </w:r>
      <w:proofErr w:type="spellEnd"/>
      <w:r w:rsidRPr="002D1270">
        <w:rPr>
          <w:rFonts w:ascii="Times New Roman" w:eastAsia="Calibri" w:hAnsi="Times New Roman" w:cs="Times New Roman"/>
          <w:sz w:val="28"/>
          <w:szCs w:val="28"/>
        </w:rPr>
        <w:t xml:space="preserve"> окружающей среде, навыков осознанного поведения в природе, личной ответственности за сохранение окружающей среды;</w:t>
      </w:r>
    </w:p>
    <w:p w:rsidR="002D1270" w:rsidRPr="002D1270" w:rsidRDefault="002D1270" w:rsidP="00710879">
      <w:pPr>
        <w:numPr>
          <w:ilvl w:val="0"/>
          <w:numId w:val="37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270">
        <w:rPr>
          <w:rFonts w:ascii="Times New Roman" w:eastAsia="Calibri" w:hAnsi="Times New Roman" w:cs="Times New Roman"/>
          <w:sz w:val="28"/>
          <w:szCs w:val="28"/>
        </w:rPr>
        <w:t xml:space="preserve">содействие повышению познавательного интереса обучающихся к вопросам экологии, профессиональному самоопределению школьников. </w:t>
      </w:r>
    </w:p>
    <w:p w:rsidR="002D1270" w:rsidRPr="002D1270" w:rsidRDefault="004C32BA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</w:t>
      </w:r>
      <w:r w:rsidR="002D1270"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«Школа № 104» в рамках внеурочной деятель</w:t>
      </w:r>
      <w:r w:rsidR="003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ведется курс «Разговоры о важном»</w:t>
      </w:r>
      <w:r w:rsidR="002D1270" w:rsidRPr="002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1-4 классах. Классные часы в 1-11 классах «Разделяй, культурный человек», «Экология Дона через традиции казаков». В рамках учебного плана на 2021-2022 учебный год на уроках биологии изучение модуля «Экология».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Style w:val="10"/>
        <w:tblW w:w="8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8167"/>
      </w:tblGrid>
      <w:tr w:rsidR="002D1270" w:rsidRPr="002D1270" w:rsidTr="002D1270">
        <w:tc>
          <w:tcPr>
            <w:tcW w:w="596" w:type="dxa"/>
          </w:tcPr>
          <w:p w:rsidR="002D1270" w:rsidRPr="002D1270" w:rsidRDefault="002D1270" w:rsidP="002D127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167" w:type="dxa"/>
          </w:tcPr>
          <w:p w:rsidR="002D1270" w:rsidRPr="002D1270" w:rsidRDefault="002D1270" w:rsidP="002D127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2D1270" w:rsidRPr="002D1270" w:rsidTr="002D1270">
        <w:tc>
          <w:tcPr>
            <w:tcW w:w="596" w:type="dxa"/>
          </w:tcPr>
          <w:p w:rsidR="002D1270" w:rsidRPr="002D1270" w:rsidRDefault="002D1270" w:rsidP="00710879">
            <w:pPr>
              <w:numPr>
                <w:ilvl w:val="0"/>
                <w:numId w:val="36"/>
              </w:numPr>
              <w:tabs>
                <w:tab w:val="left" w:pos="34"/>
              </w:tabs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7" w:type="dxa"/>
          </w:tcPr>
          <w:p w:rsidR="002D1270" w:rsidRPr="002D1270" w:rsidRDefault="002D1270" w:rsidP="002D1270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мира</w:t>
            </w:r>
          </w:p>
        </w:tc>
      </w:tr>
      <w:tr w:rsidR="002D1270" w:rsidRPr="002D1270" w:rsidTr="002D1270">
        <w:tc>
          <w:tcPr>
            <w:tcW w:w="596" w:type="dxa"/>
          </w:tcPr>
          <w:p w:rsidR="002D1270" w:rsidRPr="002D1270" w:rsidRDefault="002D1270" w:rsidP="00710879">
            <w:pPr>
              <w:numPr>
                <w:ilvl w:val="0"/>
                <w:numId w:val="36"/>
              </w:numPr>
              <w:tabs>
                <w:tab w:val="left" w:pos="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7" w:type="dxa"/>
          </w:tcPr>
          <w:p w:rsidR="002D1270" w:rsidRPr="002D1270" w:rsidRDefault="002D1270" w:rsidP="002D1270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журавля</w:t>
            </w:r>
          </w:p>
        </w:tc>
      </w:tr>
      <w:tr w:rsidR="002D1270" w:rsidRPr="002D1270" w:rsidTr="002D1270">
        <w:tc>
          <w:tcPr>
            <w:tcW w:w="596" w:type="dxa"/>
          </w:tcPr>
          <w:p w:rsidR="002D1270" w:rsidRPr="002D1270" w:rsidRDefault="002D1270" w:rsidP="00710879">
            <w:pPr>
              <w:numPr>
                <w:ilvl w:val="0"/>
                <w:numId w:val="36"/>
              </w:numPr>
              <w:tabs>
                <w:tab w:val="left" w:pos="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7" w:type="dxa"/>
          </w:tcPr>
          <w:p w:rsidR="002D1270" w:rsidRPr="002D1270" w:rsidRDefault="002D1270" w:rsidP="002D1270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день озера Байкал</w:t>
            </w:r>
          </w:p>
        </w:tc>
      </w:tr>
      <w:tr w:rsidR="002D1270" w:rsidRPr="002D1270" w:rsidTr="002D1270">
        <w:tc>
          <w:tcPr>
            <w:tcW w:w="596" w:type="dxa"/>
          </w:tcPr>
          <w:p w:rsidR="002D1270" w:rsidRPr="002D1270" w:rsidRDefault="002D1270" w:rsidP="00710879">
            <w:pPr>
              <w:numPr>
                <w:ilvl w:val="0"/>
                <w:numId w:val="36"/>
              </w:numPr>
              <w:tabs>
                <w:tab w:val="left" w:pos="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7" w:type="dxa"/>
          </w:tcPr>
          <w:p w:rsidR="002D1270" w:rsidRPr="002D1270" w:rsidRDefault="002D1270" w:rsidP="002D1270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работников леса</w:t>
            </w:r>
          </w:p>
        </w:tc>
      </w:tr>
      <w:tr w:rsidR="002D1270" w:rsidRPr="002D1270" w:rsidTr="002D1270">
        <w:tc>
          <w:tcPr>
            <w:tcW w:w="596" w:type="dxa"/>
          </w:tcPr>
          <w:p w:rsidR="002D1270" w:rsidRPr="002D1270" w:rsidRDefault="002D1270" w:rsidP="00710879">
            <w:pPr>
              <w:numPr>
                <w:ilvl w:val="0"/>
                <w:numId w:val="36"/>
              </w:numPr>
              <w:tabs>
                <w:tab w:val="left" w:pos="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7" w:type="dxa"/>
          </w:tcPr>
          <w:p w:rsidR="002D1270" w:rsidRPr="002D1270" w:rsidRDefault="002D1270" w:rsidP="002D1270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защиты животных</w:t>
            </w:r>
          </w:p>
        </w:tc>
      </w:tr>
      <w:tr w:rsidR="002D1270" w:rsidRPr="002D1270" w:rsidTr="002D1270">
        <w:tc>
          <w:tcPr>
            <w:tcW w:w="596" w:type="dxa"/>
          </w:tcPr>
          <w:p w:rsidR="002D1270" w:rsidRPr="002D1270" w:rsidRDefault="002D1270" w:rsidP="00710879">
            <w:pPr>
              <w:numPr>
                <w:ilvl w:val="0"/>
                <w:numId w:val="36"/>
              </w:numPr>
              <w:tabs>
                <w:tab w:val="left" w:pos="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7" w:type="dxa"/>
          </w:tcPr>
          <w:p w:rsidR="002D1270" w:rsidRPr="002D1270" w:rsidRDefault="002D1270" w:rsidP="002D1270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День образования Международного союза охраны природы (МСОП)</w:t>
            </w:r>
          </w:p>
        </w:tc>
      </w:tr>
      <w:tr w:rsidR="002D1270" w:rsidRPr="002D1270" w:rsidTr="002D1270">
        <w:tc>
          <w:tcPr>
            <w:tcW w:w="596" w:type="dxa"/>
          </w:tcPr>
          <w:p w:rsidR="002D1270" w:rsidRPr="002D1270" w:rsidRDefault="002D1270" w:rsidP="00710879">
            <w:pPr>
              <w:numPr>
                <w:ilvl w:val="0"/>
                <w:numId w:val="36"/>
              </w:numPr>
              <w:tabs>
                <w:tab w:val="left" w:pos="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7" w:type="dxa"/>
          </w:tcPr>
          <w:p w:rsidR="002D1270" w:rsidRPr="002D1270" w:rsidRDefault="002D1270" w:rsidP="002D1270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Синичкин день</w:t>
            </w:r>
          </w:p>
        </w:tc>
      </w:tr>
      <w:tr w:rsidR="002D1270" w:rsidRPr="002D1270" w:rsidTr="002D1270">
        <w:tc>
          <w:tcPr>
            <w:tcW w:w="596" w:type="dxa"/>
          </w:tcPr>
          <w:p w:rsidR="002D1270" w:rsidRPr="002D1270" w:rsidRDefault="002D1270" w:rsidP="00710879">
            <w:pPr>
              <w:numPr>
                <w:ilvl w:val="0"/>
                <w:numId w:val="36"/>
              </w:numPr>
              <w:tabs>
                <w:tab w:val="left" w:pos="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7" w:type="dxa"/>
          </w:tcPr>
          <w:p w:rsidR="002D1270" w:rsidRPr="002D1270" w:rsidRDefault="002D1270" w:rsidP="002D1270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акция «Покормите птиц зимой!»</w:t>
            </w:r>
          </w:p>
        </w:tc>
      </w:tr>
      <w:tr w:rsidR="002D1270" w:rsidRPr="002D1270" w:rsidTr="002D1270">
        <w:tc>
          <w:tcPr>
            <w:tcW w:w="596" w:type="dxa"/>
          </w:tcPr>
          <w:p w:rsidR="002D1270" w:rsidRPr="002D1270" w:rsidRDefault="002D1270" w:rsidP="00710879">
            <w:pPr>
              <w:numPr>
                <w:ilvl w:val="0"/>
                <w:numId w:val="36"/>
              </w:numPr>
              <w:tabs>
                <w:tab w:val="left" w:pos="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7" w:type="dxa"/>
          </w:tcPr>
          <w:p w:rsidR="002D1270" w:rsidRPr="002D1270" w:rsidRDefault="002D1270" w:rsidP="002D1270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переработки вторсырья</w:t>
            </w:r>
          </w:p>
        </w:tc>
      </w:tr>
      <w:tr w:rsidR="002D1270" w:rsidRPr="002D1270" w:rsidTr="002D1270">
        <w:tc>
          <w:tcPr>
            <w:tcW w:w="596" w:type="dxa"/>
          </w:tcPr>
          <w:p w:rsidR="002D1270" w:rsidRPr="002D1270" w:rsidRDefault="002D1270" w:rsidP="00710879">
            <w:pPr>
              <w:numPr>
                <w:ilvl w:val="0"/>
                <w:numId w:val="36"/>
              </w:numPr>
              <w:tabs>
                <w:tab w:val="left" w:pos="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7" w:type="dxa"/>
          </w:tcPr>
          <w:p w:rsidR="002D1270" w:rsidRPr="002D1270" w:rsidRDefault="002D1270" w:rsidP="002D1270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домашних животных</w:t>
            </w:r>
          </w:p>
        </w:tc>
      </w:tr>
      <w:tr w:rsidR="002D1270" w:rsidRPr="002D1270" w:rsidTr="002D1270">
        <w:tc>
          <w:tcPr>
            <w:tcW w:w="596" w:type="dxa"/>
          </w:tcPr>
          <w:p w:rsidR="002D1270" w:rsidRPr="002D1270" w:rsidRDefault="002D1270" w:rsidP="00710879">
            <w:pPr>
              <w:numPr>
                <w:ilvl w:val="0"/>
                <w:numId w:val="36"/>
              </w:numPr>
              <w:tabs>
                <w:tab w:val="left" w:pos="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7" w:type="dxa"/>
          </w:tcPr>
          <w:p w:rsidR="002D1270" w:rsidRPr="002D1270" w:rsidRDefault="002D1270" w:rsidP="002D1270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добровольцев (волонтеров)</w:t>
            </w:r>
          </w:p>
        </w:tc>
      </w:tr>
      <w:tr w:rsidR="002D1270" w:rsidRPr="002D1270" w:rsidTr="002D1270">
        <w:tc>
          <w:tcPr>
            <w:tcW w:w="596" w:type="dxa"/>
          </w:tcPr>
          <w:p w:rsidR="002D1270" w:rsidRPr="002D1270" w:rsidRDefault="002D1270" w:rsidP="00710879">
            <w:pPr>
              <w:numPr>
                <w:ilvl w:val="0"/>
                <w:numId w:val="36"/>
              </w:numPr>
              <w:tabs>
                <w:tab w:val="left" w:pos="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7" w:type="dxa"/>
          </w:tcPr>
          <w:p w:rsidR="002D1270" w:rsidRPr="002D1270" w:rsidRDefault="002D1270" w:rsidP="002D1270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гор</w:t>
            </w:r>
          </w:p>
        </w:tc>
      </w:tr>
      <w:tr w:rsidR="002D1270" w:rsidRPr="002D1270" w:rsidTr="002D1270">
        <w:tc>
          <w:tcPr>
            <w:tcW w:w="596" w:type="dxa"/>
          </w:tcPr>
          <w:p w:rsidR="002D1270" w:rsidRPr="002D1270" w:rsidRDefault="002D1270" w:rsidP="00710879">
            <w:pPr>
              <w:numPr>
                <w:ilvl w:val="0"/>
                <w:numId w:val="36"/>
              </w:numPr>
              <w:tabs>
                <w:tab w:val="left" w:pos="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7" w:type="dxa"/>
          </w:tcPr>
          <w:p w:rsidR="002D1270" w:rsidRPr="002D1270" w:rsidRDefault="002D1270" w:rsidP="002D1270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заповедников и национальных парков</w:t>
            </w:r>
          </w:p>
        </w:tc>
      </w:tr>
      <w:tr w:rsidR="002D1270" w:rsidRPr="002D1270" w:rsidTr="002D1270">
        <w:tc>
          <w:tcPr>
            <w:tcW w:w="596" w:type="dxa"/>
          </w:tcPr>
          <w:p w:rsidR="002D1270" w:rsidRPr="002D1270" w:rsidRDefault="002D1270" w:rsidP="00710879">
            <w:pPr>
              <w:numPr>
                <w:ilvl w:val="0"/>
                <w:numId w:val="36"/>
              </w:numPr>
              <w:tabs>
                <w:tab w:val="left" w:pos="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7" w:type="dxa"/>
          </w:tcPr>
          <w:p w:rsidR="002D1270" w:rsidRPr="002D1270" w:rsidRDefault="002D1270" w:rsidP="002D1270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леса</w:t>
            </w:r>
          </w:p>
        </w:tc>
      </w:tr>
      <w:tr w:rsidR="002D1270" w:rsidRPr="002D1270" w:rsidTr="002D1270">
        <w:tc>
          <w:tcPr>
            <w:tcW w:w="596" w:type="dxa"/>
          </w:tcPr>
          <w:p w:rsidR="002D1270" w:rsidRPr="002D1270" w:rsidRDefault="002D1270" w:rsidP="00710879">
            <w:pPr>
              <w:numPr>
                <w:ilvl w:val="0"/>
                <w:numId w:val="36"/>
              </w:numPr>
              <w:tabs>
                <w:tab w:val="left" w:pos="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7" w:type="dxa"/>
          </w:tcPr>
          <w:p w:rsidR="002D1270" w:rsidRPr="002D1270" w:rsidRDefault="002D1270" w:rsidP="002D1270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охраны окружающей среды</w:t>
            </w:r>
          </w:p>
          <w:p w:rsidR="002D1270" w:rsidRPr="002D1270" w:rsidRDefault="002D1270" w:rsidP="002D1270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(День эколога)</w:t>
            </w:r>
          </w:p>
        </w:tc>
      </w:tr>
      <w:tr w:rsidR="002D1270" w:rsidRPr="002D1270" w:rsidTr="002D1270">
        <w:tc>
          <w:tcPr>
            <w:tcW w:w="596" w:type="dxa"/>
          </w:tcPr>
          <w:p w:rsidR="002D1270" w:rsidRPr="002D1270" w:rsidRDefault="002D1270" w:rsidP="00710879">
            <w:pPr>
              <w:numPr>
                <w:ilvl w:val="0"/>
                <w:numId w:val="36"/>
              </w:numPr>
              <w:tabs>
                <w:tab w:val="left" w:pos="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7" w:type="dxa"/>
          </w:tcPr>
          <w:p w:rsidR="002D1270" w:rsidRPr="002D1270" w:rsidRDefault="002D1270" w:rsidP="002D1270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океанов</w:t>
            </w:r>
          </w:p>
        </w:tc>
      </w:tr>
      <w:tr w:rsidR="002D1270" w:rsidRPr="002D1270" w:rsidTr="002D1270">
        <w:tc>
          <w:tcPr>
            <w:tcW w:w="596" w:type="dxa"/>
          </w:tcPr>
          <w:p w:rsidR="002D1270" w:rsidRPr="002D1270" w:rsidRDefault="002D1270" w:rsidP="00710879">
            <w:pPr>
              <w:numPr>
                <w:ilvl w:val="0"/>
                <w:numId w:val="36"/>
              </w:numPr>
              <w:tabs>
                <w:tab w:val="left" w:pos="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7" w:type="dxa"/>
          </w:tcPr>
          <w:p w:rsidR="002D1270" w:rsidRPr="002D1270" w:rsidRDefault="002D1270" w:rsidP="002D1270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День создания юннатского движения в России</w:t>
            </w:r>
          </w:p>
        </w:tc>
      </w:tr>
      <w:tr w:rsidR="002D1270" w:rsidRPr="002D1270" w:rsidTr="002D1270">
        <w:tc>
          <w:tcPr>
            <w:tcW w:w="596" w:type="dxa"/>
          </w:tcPr>
          <w:p w:rsidR="002D1270" w:rsidRPr="002D1270" w:rsidRDefault="002D1270" w:rsidP="00710879">
            <w:pPr>
              <w:numPr>
                <w:ilvl w:val="0"/>
                <w:numId w:val="36"/>
              </w:numPr>
              <w:tabs>
                <w:tab w:val="left" w:pos="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7" w:type="dxa"/>
          </w:tcPr>
          <w:p w:rsidR="002D1270" w:rsidRPr="002D1270" w:rsidRDefault="002D1270" w:rsidP="002D1270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китов и дельфинов</w:t>
            </w:r>
          </w:p>
        </w:tc>
      </w:tr>
      <w:tr w:rsidR="002D1270" w:rsidRPr="002D1270" w:rsidTr="002D1270">
        <w:tc>
          <w:tcPr>
            <w:tcW w:w="596" w:type="dxa"/>
          </w:tcPr>
          <w:p w:rsidR="002D1270" w:rsidRPr="002D1270" w:rsidRDefault="002D1270" w:rsidP="00710879">
            <w:pPr>
              <w:numPr>
                <w:ilvl w:val="0"/>
                <w:numId w:val="36"/>
              </w:numPr>
              <w:tabs>
                <w:tab w:val="left" w:pos="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7" w:type="dxa"/>
          </w:tcPr>
          <w:p w:rsidR="002D1270" w:rsidRPr="002D1270" w:rsidRDefault="002D1270" w:rsidP="002D1270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тигра</w:t>
            </w:r>
          </w:p>
        </w:tc>
      </w:tr>
      <w:tr w:rsidR="002D1270" w:rsidRPr="002D1270" w:rsidTr="002D1270">
        <w:tc>
          <w:tcPr>
            <w:tcW w:w="596" w:type="dxa"/>
          </w:tcPr>
          <w:p w:rsidR="002D1270" w:rsidRPr="002D1270" w:rsidRDefault="002D1270" w:rsidP="00710879">
            <w:pPr>
              <w:numPr>
                <w:ilvl w:val="0"/>
                <w:numId w:val="36"/>
              </w:numPr>
              <w:tabs>
                <w:tab w:val="left" w:pos="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7" w:type="dxa"/>
          </w:tcPr>
          <w:p w:rsidR="002D1270" w:rsidRPr="002D1270" w:rsidRDefault="002D1270" w:rsidP="002D1270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бездомных животных</w:t>
            </w:r>
          </w:p>
        </w:tc>
      </w:tr>
    </w:tbl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val="en-US" w:eastAsia="ru-RU"/>
        </w:rPr>
        <w:t>IV</w:t>
      </w:r>
      <w:r w:rsidRPr="002D1270"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  <w:t xml:space="preserve">. Основные направления самоанализа </w:t>
      </w:r>
    </w:p>
    <w:p w:rsidR="002D1270" w:rsidRPr="002D1270" w:rsidRDefault="00364224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  <w:t>воспитательной работы МА</w:t>
      </w:r>
      <w:r w:rsidR="002D1270" w:rsidRPr="002D1270"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  <w:t>ОУ «Школа № 104»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  <w:t>1. Годовой отчет заместителя директора</w:t>
      </w:r>
      <w:r w:rsidRPr="002D1270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 xml:space="preserve"> о выполнении Календарного плана воспитательной работы на основе инвариантных и вариативных модулей. Отчет строится на концентрации реализации каждого модуля школьной воспитательной системы:</w:t>
      </w:r>
    </w:p>
    <w:p w:rsidR="002D1270" w:rsidRPr="002D1270" w:rsidRDefault="002D1270" w:rsidP="0071087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>Наименование модуля</w:t>
      </w:r>
    </w:p>
    <w:p w:rsidR="002D1270" w:rsidRPr="002D1270" w:rsidRDefault="002D1270" w:rsidP="0071087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>Главные события данного направления</w:t>
      </w:r>
    </w:p>
    <w:p w:rsidR="002D1270" w:rsidRPr="002D1270" w:rsidRDefault="002D1270" w:rsidP="0071087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>Уровень активности участников</w:t>
      </w:r>
    </w:p>
    <w:p w:rsidR="002D1270" w:rsidRPr="002D1270" w:rsidRDefault="002D1270" w:rsidP="0071087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>Итоговое обобщение через отзывы участников, выводы классных руководителей.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  <w:t>2. Решения методического объединения</w:t>
      </w:r>
      <w:r w:rsidRPr="002D1270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 xml:space="preserve"> классных руководителей:</w:t>
      </w:r>
    </w:p>
    <w:p w:rsidR="002D1270" w:rsidRPr="002D1270" w:rsidRDefault="002D1270" w:rsidP="0071087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>Динамика личностного развития учащихся на основе педагогического наблюдения</w:t>
      </w:r>
    </w:p>
    <w:p w:rsidR="002D1270" w:rsidRPr="002D1270" w:rsidRDefault="002D1270" w:rsidP="0071087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>Отбор результативных воспитательных мероприятий и событий</w:t>
      </w:r>
    </w:p>
    <w:p w:rsidR="002D1270" w:rsidRPr="002D1270" w:rsidRDefault="002D1270" w:rsidP="0071087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>Аналитические выводы о концентрации воспитательной работы на модулях</w:t>
      </w:r>
    </w:p>
    <w:p w:rsidR="002D1270" w:rsidRPr="002D1270" w:rsidRDefault="002D1270" w:rsidP="0071087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>Формулирование проблем в школьной системе воспитания младших школьников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  <w:t>3. Анализ мониторинговых исследований</w:t>
      </w:r>
      <w:r w:rsidRPr="002D1270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 xml:space="preserve"> личностных результатов учащихся на основе Автоматизированной программы оценки личностного роста школьников. Проект реализуется в рамках сетевого взаимодействия с ГБУ ДПО «Ростовский институт повышения квалификации и профессиональной переподготовки работников образования».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636"/>
      </w:tblGrid>
      <w:tr w:rsidR="002D1270" w:rsidRPr="002D1270" w:rsidTr="002D1270">
        <w:tc>
          <w:tcPr>
            <w:tcW w:w="467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>ФГОС: личностные результаты</w:t>
            </w:r>
          </w:p>
        </w:tc>
        <w:tc>
          <w:tcPr>
            <w:tcW w:w="4679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>Педагогические методики</w:t>
            </w:r>
          </w:p>
        </w:tc>
      </w:tr>
      <w:tr w:rsidR="002D1270" w:rsidRPr="002D1270" w:rsidTr="002D1270">
        <w:tc>
          <w:tcPr>
            <w:tcW w:w="4677" w:type="dxa"/>
            <w:shd w:val="clear" w:color="auto" w:fill="auto"/>
          </w:tcPr>
          <w:p w:rsidR="002D1270" w:rsidRPr="002D1270" w:rsidRDefault="002D1270" w:rsidP="002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начальными навыками адаптации в динамично изменяющемся и развивающемся мире;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4679" w:type="dxa"/>
            <w:shd w:val="clear" w:color="auto" w:fill="auto"/>
          </w:tcPr>
          <w:p w:rsidR="002D1270" w:rsidRPr="002D1270" w:rsidRDefault="002D1270" w:rsidP="00710879">
            <w:pPr>
              <w:numPr>
                <w:ilvl w:val="0"/>
                <w:numId w:val="20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оценки психоэмоционального состояния школьника «Цветные письма»</w:t>
            </w:r>
          </w:p>
          <w:p w:rsidR="002D1270" w:rsidRPr="002D1270" w:rsidRDefault="002D1270" w:rsidP="00710879">
            <w:pPr>
              <w:numPr>
                <w:ilvl w:val="0"/>
                <w:numId w:val="20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Опросник «Хорошо ли ребенку в школе?», </w:t>
            </w:r>
          </w:p>
          <w:p w:rsidR="002D1270" w:rsidRPr="002D1270" w:rsidRDefault="002D1270" w:rsidP="00710879">
            <w:pPr>
              <w:numPr>
                <w:ilvl w:val="0"/>
                <w:numId w:val="20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Личностный рост учащегося - опросник «ОТКЛЭ» </w:t>
            </w:r>
          </w:p>
        </w:tc>
      </w:tr>
    </w:tbl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</w:pPr>
    </w:p>
    <w:p w:rsidR="002D1270" w:rsidRPr="002D1270" w:rsidRDefault="002D1270" w:rsidP="002D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Диагностическая программа изучения уровней воспитанности учащихся 1-2 классов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(методика Н.П. Капустина)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417"/>
        <w:gridCol w:w="1418"/>
        <w:gridCol w:w="1134"/>
      </w:tblGrid>
      <w:tr w:rsidR="002D1270" w:rsidRPr="002D1270" w:rsidTr="002D1270">
        <w:trPr>
          <w:trHeight w:val="86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D1270" w:rsidRPr="002D1270" w:rsidRDefault="002D1270" w:rsidP="002D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критерии</w:t>
            </w:r>
          </w:p>
          <w:p w:rsidR="002D1270" w:rsidRPr="002D1270" w:rsidRDefault="002D1270" w:rsidP="002D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оцениваю себя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Меня оценивают родители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Меня оценивают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Итоговые оценки</w:t>
            </w:r>
          </w:p>
        </w:tc>
      </w:tr>
      <w:tr w:rsidR="002D1270" w:rsidRPr="002D1270" w:rsidTr="002D1270">
        <w:trPr>
          <w:trHeight w:val="21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1.Любознательность:</w:t>
            </w:r>
          </w:p>
          <w:p w:rsidR="002D1270" w:rsidRPr="002D1270" w:rsidRDefault="002D1270" w:rsidP="00710879">
            <w:pPr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мне интересно учиться;</w:t>
            </w:r>
          </w:p>
          <w:p w:rsidR="002D1270" w:rsidRPr="002D1270" w:rsidRDefault="002D1270" w:rsidP="00710879">
            <w:pPr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люблю мечтать:</w:t>
            </w:r>
          </w:p>
          <w:p w:rsidR="002D1270" w:rsidRPr="002D1270" w:rsidRDefault="002D1270" w:rsidP="00710879">
            <w:pPr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мне интересно находить ответы на непонятные вопросы;</w:t>
            </w:r>
          </w:p>
          <w:p w:rsidR="002D1270" w:rsidRPr="002D1270" w:rsidRDefault="002D1270" w:rsidP="00710879">
            <w:pPr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мне нравится выполнять домашние задания;</w:t>
            </w:r>
          </w:p>
          <w:p w:rsidR="002D1270" w:rsidRPr="002D1270" w:rsidRDefault="002D1270" w:rsidP="00710879">
            <w:pPr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стремлюсь получить хорошие отметки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1270" w:rsidRPr="002D1270" w:rsidTr="002D1270">
        <w:trPr>
          <w:trHeight w:val="22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2.Трудолюбие:</w:t>
            </w:r>
          </w:p>
          <w:p w:rsidR="002D1270" w:rsidRPr="002D1270" w:rsidRDefault="002D1270" w:rsidP="00710879">
            <w:pPr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стараюсь в учебе;</w:t>
            </w:r>
          </w:p>
          <w:p w:rsidR="002D1270" w:rsidRPr="002D1270" w:rsidRDefault="002D1270" w:rsidP="00710879">
            <w:pPr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внимателен;</w:t>
            </w:r>
          </w:p>
          <w:p w:rsidR="002D1270" w:rsidRPr="002D1270" w:rsidRDefault="002D1270" w:rsidP="00710879">
            <w:pPr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помогаю другим в делах и сам обращаюсь за помощью;</w:t>
            </w:r>
          </w:p>
          <w:p w:rsidR="002D1270" w:rsidRPr="002D1270" w:rsidRDefault="002D1270" w:rsidP="00710879">
            <w:pPr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мне нравится помогать в семье, выполнять домашнюю работу;</w:t>
            </w:r>
          </w:p>
          <w:p w:rsidR="002D1270" w:rsidRPr="002D1270" w:rsidRDefault="002D1270" w:rsidP="00710879">
            <w:pPr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мне нравится дежурство в школе.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1270" w:rsidRPr="002D1270" w:rsidTr="002D1270">
        <w:trPr>
          <w:trHeight w:val="1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3.Бережное отношение к природе:</w:t>
            </w:r>
          </w:p>
          <w:p w:rsidR="002D1270" w:rsidRPr="002D1270" w:rsidRDefault="002D1270" w:rsidP="002D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земле;</w:t>
            </w:r>
          </w:p>
          <w:p w:rsidR="002D1270" w:rsidRPr="002D1270" w:rsidRDefault="002D1270" w:rsidP="00710879">
            <w:pPr>
              <w:numPr>
                <w:ilvl w:val="0"/>
                <w:numId w:val="26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растениям;</w:t>
            </w:r>
          </w:p>
          <w:p w:rsidR="002D1270" w:rsidRPr="002D1270" w:rsidRDefault="002D1270" w:rsidP="00710879">
            <w:pPr>
              <w:numPr>
                <w:ilvl w:val="0"/>
                <w:numId w:val="26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животным;</w:t>
            </w:r>
          </w:p>
          <w:p w:rsidR="002D1270" w:rsidRPr="002D1270" w:rsidRDefault="002D1270" w:rsidP="00710879">
            <w:pPr>
              <w:numPr>
                <w:ilvl w:val="0"/>
                <w:numId w:val="26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природе.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1270" w:rsidRPr="002D1270" w:rsidTr="002D1270">
        <w:trPr>
          <w:trHeight w:val="11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4.Мое отношение к школе:</w:t>
            </w:r>
          </w:p>
          <w:p w:rsidR="002D1270" w:rsidRPr="002D1270" w:rsidRDefault="002D1270" w:rsidP="00710879">
            <w:pPr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выполняю правила для учащихся;</w:t>
            </w:r>
          </w:p>
          <w:p w:rsidR="002D1270" w:rsidRPr="002D1270" w:rsidRDefault="002D1270" w:rsidP="00710879">
            <w:pPr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добр в отношениях с людьми;</w:t>
            </w:r>
          </w:p>
          <w:p w:rsidR="002D1270" w:rsidRPr="002D1270" w:rsidRDefault="002D1270" w:rsidP="00710879">
            <w:pPr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участвую в делах класса и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1270" w:rsidRPr="002D1270" w:rsidTr="002D1270">
        <w:trPr>
          <w:trHeight w:val="8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5.Красивое в моей жизни:</w:t>
            </w:r>
          </w:p>
          <w:p w:rsidR="002D1270" w:rsidRPr="002D1270" w:rsidRDefault="002D1270" w:rsidP="00710879">
            <w:pPr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аккуратен в делах;</w:t>
            </w:r>
          </w:p>
          <w:p w:rsidR="002D1270" w:rsidRPr="002D1270" w:rsidRDefault="002D1270" w:rsidP="00710879">
            <w:pPr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опрятен в одежде;</w:t>
            </w:r>
          </w:p>
          <w:p w:rsidR="002D1270" w:rsidRPr="002D1270" w:rsidRDefault="002D1270" w:rsidP="00710879">
            <w:pPr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мне нравится все красивое вокруг меня;</w:t>
            </w:r>
          </w:p>
          <w:p w:rsidR="002D1270" w:rsidRPr="002D1270" w:rsidRDefault="002D1270" w:rsidP="00710879">
            <w:pPr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вежлив в отношениях с людьми.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1270" w:rsidRPr="002D1270" w:rsidTr="002D1270">
        <w:trPr>
          <w:trHeight w:val="13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6.Как я отношусь к себе:</w:t>
            </w:r>
          </w:p>
          <w:p w:rsidR="002D1270" w:rsidRPr="002D1270" w:rsidRDefault="002D1270" w:rsidP="00710879">
            <w:pPr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 </w:t>
            </w:r>
            <w:proofErr w:type="spellStart"/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самоуправляю</w:t>
            </w:r>
            <w:proofErr w:type="spellEnd"/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собой;</w:t>
            </w:r>
          </w:p>
          <w:p w:rsidR="002D1270" w:rsidRPr="002D1270" w:rsidRDefault="002D1270" w:rsidP="00710879">
            <w:pPr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соблюдаю гигиенические правила ухода за собой;</w:t>
            </w:r>
          </w:p>
          <w:p w:rsidR="002D1270" w:rsidRPr="002D1270" w:rsidRDefault="002D1270" w:rsidP="00710879">
            <w:pPr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меня нет вредных привычек.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D1270" w:rsidRPr="002D1270" w:rsidRDefault="002D1270" w:rsidP="002D1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Оценивание проводится в 5-балльной системе:</w:t>
      </w:r>
    </w:p>
    <w:p w:rsidR="002D1270" w:rsidRPr="002D1270" w:rsidRDefault="002D1270" w:rsidP="002D1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ar-SA"/>
        </w:rPr>
        <w:t>5- это есть всегда; 4- часто; 3- редко; 2- никогда; 1- у меня другая позиция</w:t>
      </w:r>
    </w:p>
    <w:p w:rsidR="002D1270" w:rsidRPr="002D1270" w:rsidRDefault="002D1270" w:rsidP="002D1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Затем 6 оценок складываются и делятся на 6. Средний балл и </w:t>
      </w:r>
      <w:proofErr w:type="gramStart"/>
      <w:r w:rsidRPr="002D1270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 условным</w:t>
      </w:r>
      <w:proofErr w:type="gramEnd"/>
      <w:r w:rsidRPr="002D1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определением  уровня  воспитанности.</w:t>
      </w:r>
    </w:p>
    <w:p w:rsidR="002D1270" w:rsidRPr="002D1270" w:rsidRDefault="002D1270" w:rsidP="002D1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Средний балл: </w:t>
      </w:r>
    </w:p>
    <w:p w:rsidR="002D1270" w:rsidRPr="002D1270" w:rsidRDefault="002D1270" w:rsidP="002D1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D1270">
        <w:rPr>
          <w:rFonts w:ascii="Times New Roman" w:eastAsia="Times New Roman" w:hAnsi="Times New Roman" w:cs="Times New Roman"/>
          <w:sz w:val="28"/>
          <w:szCs w:val="28"/>
          <w:lang w:eastAsia="ar-SA"/>
        </w:rPr>
        <w:t>5  -</w:t>
      </w:r>
      <w:proofErr w:type="gramEnd"/>
      <w:r w:rsidRPr="002D1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4,5   - высокий  уровень</w:t>
      </w:r>
    </w:p>
    <w:p w:rsidR="002D1270" w:rsidRPr="002D1270" w:rsidRDefault="002D1270" w:rsidP="002D1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4,4 -  </w:t>
      </w:r>
      <w:proofErr w:type="gramStart"/>
      <w:r w:rsidRPr="002D1270">
        <w:rPr>
          <w:rFonts w:ascii="Times New Roman" w:eastAsia="Times New Roman" w:hAnsi="Times New Roman" w:cs="Times New Roman"/>
          <w:sz w:val="28"/>
          <w:szCs w:val="28"/>
          <w:lang w:eastAsia="ar-SA"/>
        </w:rPr>
        <w:t>4  -</w:t>
      </w:r>
      <w:proofErr w:type="gramEnd"/>
      <w:r w:rsidRPr="002D1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хороший уровень</w:t>
      </w:r>
    </w:p>
    <w:p w:rsidR="002D1270" w:rsidRPr="002D1270" w:rsidRDefault="002D1270" w:rsidP="002D1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ar-SA"/>
        </w:rPr>
        <w:t>3,9 -  2,9 - средний уровень</w:t>
      </w:r>
    </w:p>
    <w:p w:rsidR="002D1270" w:rsidRPr="002D1270" w:rsidRDefault="002D1270" w:rsidP="002D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2,8 -  </w:t>
      </w:r>
      <w:proofErr w:type="gramStart"/>
      <w:r w:rsidRPr="002D1270">
        <w:rPr>
          <w:rFonts w:ascii="Times New Roman" w:eastAsia="Times New Roman" w:hAnsi="Times New Roman" w:cs="Times New Roman"/>
          <w:sz w:val="28"/>
          <w:szCs w:val="28"/>
          <w:lang w:eastAsia="ar-SA"/>
        </w:rPr>
        <w:t>2  -</w:t>
      </w:r>
      <w:proofErr w:type="gramEnd"/>
      <w:r w:rsidRPr="002D1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низкий  уровень</w:t>
      </w:r>
    </w:p>
    <w:p w:rsidR="002D1270" w:rsidRPr="002D1270" w:rsidRDefault="002D1270" w:rsidP="002D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Диагностика уровня воспитанности учащихся 3- 4 классов</w:t>
      </w:r>
    </w:p>
    <w:p w:rsidR="002D1270" w:rsidRPr="002D1270" w:rsidRDefault="002D1270" w:rsidP="002D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(методика Н.П. Капустина)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275"/>
        <w:gridCol w:w="1276"/>
        <w:gridCol w:w="1276"/>
      </w:tblGrid>
      <w:tr w:rsidR="002D1270" w:rsidRPr="002D1270" w:rsidTr="002D127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Критерии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 оцениваю себя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Меня оценивает 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Итоговые оценки</w:t>
            </w:r>
          </w:p>
        </w:tc>
      </w:tr>
      <w:tr w:rsidR="002D1270" w:rsidRPr="002D1270" w:rsidTr="002D127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710879">
            <w:pPr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Любознательность:</w:t>
            </w:r>
          </w:p>
          <w:p w:rsidR="002D1270" w:rsidRPr="002D1270" w:rsidRDefault="002D1270" w:rsidP="00710879">
            <w:pPr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мне интересно учиться</w:t>
            </w:r>
          </w:p>
          <w:p w:rsidR="002D1270" w:rsidRPr="002D1270" w:rsidRDefault="002D1270" w:rsidP="00710879">
            <w:pPr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люблю читать</w:t>
            </w:r>
          </w:p>
          <w:p w:rsidR="002D1270" w:rsidRPr="002D1270" w:rsidRDefault="002D1270" w:rsidP="00710879">
            <w:pPr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мне интересно находить ответы на непонятные вопросы</w:t>
            </w:r>
          </w:p>
          <w:p w:rsidR="002D1270" w:rsidRPr="002D1270" w:rsidRDefault="002D1270" w:rsidP="00710879">
            <w:pPr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всегда выполняю домашнее задание</w:t>
            </w:r>
          </w:p>
          <w:p w:rsidR="002D1270" w:rsidRPr="002D1270" w:rsidRDefault="002D1270" w:rsidP="00710879">
            <w:pPr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стремлюсь получать хорошие отметки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1270" w:rsidRPr="002D1270" w:rsidTr="002D127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710879">
            <w:pPr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Прилежание:</w:t>
            </w:r>
          </w:p>
          <w:p w:rsidR="002D1270" w:rsidRPr="002D1270" w:rsidRDefault="002D1270" w:rsidP="00710879">
            <w:pPr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старателен в учебе</w:t>
            </w:r>
          </w:p>
          <w:p w:rsidR="002D1270" w:rsidRPr="002D1270" w:rsidRDefault="002D1270" w:rsidP="00710879">
            <w:pPr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внимателен</w:t>
            </w:r>
          </w:p>
          <w:p w:rsidR="002D1270" w:rsidRPr="002D1270" w:rsidRDefault="002D1270" w:rsidP="00710879">
            <w:pPr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самостоятелен</w:t>
            </w:r>
          </w:p>
          <w:p w:rsidR="002D1270" w:rsidRPr="002D1270" w:rsidRDefault="002D1270" w:rsidP="00710879">
            <w:pPr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помогаю другим в делах и сам обращаюсь за помощью</w:t>
            </w:r>
          </w:p>
          <w:p w:rsidR="002D1270" w:rsidRPr="002D1270" w:rsidRDefault="002D1270" w:rsidP="00710879">
            <w:pPr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мне нравится самообслуживание в школе и дома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1270" w:rsidRPr="002D1270" w:rsidTr="002D127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710879">
            <w:pPr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Отношение к природе:</w:t>
            </w:r>
          </w:p>
          <w:p w:rsidR="002D1270" w:rsidRPr="002D1270" w:rsidRDefault="002D1270" w:rsidP="00710879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берегу землю</w:t>
            </w:r>
          </w:p>
          <w:p w:rsidR="002D1270" w:rsidRPr="002D1270" w:rsidRDefault="002D1270" w:rsidP="00710879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берегу растения</w:t>
            </w:r>
          </w:p>
          <w:p w:rsidR="002D1270" w:rsidRPr="002D1270" w:rsidRDefault="002D1270" w:rsidP="00710879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берегу животных</w:t>
            </w:r>
          </w:p>
          <w:p w:rsidR="002D1270" w:rsidRPr="002D1270" w:rsidRDefault="002D1270" w:rsidP="00710879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берегу природу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1270" w:rsidRPr="002D1270" w:rsidTr="002D127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710879">
            <w:pPr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 и школа:</w:t>
            </w:r>
          </w:p>
          <w:p w:rsidR="002D1270" w:rsidRPr="002D1270" w:rsidRDefault="002D1270" w:rsidP="00710879">
            <w:pPr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выполняю правила для учащихся</w:t>
            </w:r>
          </w:p>
          <w:p w:rsidR="002D1270" w:rsidRPr="002D1270" w:rsidRDefault="002D1270" w:rsidP="00710879">
            <w:pPr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 выполняю правила </w:t>
            </w:r>
            <w:proofErr w:type="spellStart"/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внутришкольной</w:t>
            </w:r>
            <w:proofErr w:type="spellEnd"/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жизни</w:t>
            </w:r>
          </w:p>
          <w:p w:rsidR="002D1270" w:rsidRPr="002D1270" w:rsidRDefault="002D1270" w:rsidP="00710879">
            <w:pPr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добр в отношениях с людьми</w:t>
            </w:r>
          </w:p>
          <w:p w:rsidR="002D1270" w:rsidRPr="002D1270" w:rsidRDefault="002D1270" w:rsidP="00710879">
            <w:pPr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участвую в делах класса и школы</w:t>
            </w:r>
          </w:p>
          <w:p w:rsidR="002D1270" w:rsidRPr="002D1270" w:rsidRDefault="002D1270" w:rsidP="00710879">
            <w:pPr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справедлив в отношениях с людьми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1270" w:rsidRPr="002D1270" w:rsidTr="002D127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710879">
            <w:pPr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Прекрасное в моей жизни:</w:t>
            </w:r>
          </w:p>
          <w:p w:rsidR="002D1270" w:rsidRPr="002D1270" w:rsidRDefault="002D1270" w:rsidP="00710879">
            <w:pPr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аккуратен и опрятен</w:t>
            </w:r>
          </w:p>
          <w:p w:rsidR="002D1270" w:rsidRPr="002D1270" w:rsidRDefault="002D1270" w:rsidP="00710879">
            <w:pPr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соблюдаю культуру поведения</w:t>
            </w:r>
          </w:p>
          <w:p w:rsidR="002D1270" w:rsidRPr="002D1270" w:rsidRDefault="002D1270" w:rsidP="00710879">
            <w:pPr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забочусь о здоровье</w:t>
            </w:r>
          </w:p>
          <w:p w:rsidR="002D1270" w:rsidRPr="002D1270" w:rsidRDefault="002D1270" w:rsidP="00710879">
            <w:pPr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умею правильно распределять время учебы и отдыха</w:t>
            </w:r>
          </w:p>
          <w:p w:rsidR="002D1270" w:rsidRPr="002D1270" w:rsidRDefault="002D1270" w:rsidP="00710879">
            <w:pPr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2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меня нет вредных привычек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70" w:rsidRPr="002D1270" w:rsidRDefault="002D1270" w:rsidP="002D1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D1270" w:rsidRPr="002D1270" w:rsidRDefault="002D1270" w:rsidP="002D1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Оценка результатов:</w:t>
      </w:r>
    </w:p>
    <w:p w:rsidR="002D1270" w:rsidRPr="002D1270" w:rsidRDefault="002D1270" w:rsidP="002D1270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ar-SA"/>
        </w:rPr>
        <w:t>5 – всегда; 4 – часто; 3 – редко; 2 – никогда; 1 – у меня другая позиция</w:t>
      </w:r>
    </w:p>
    <w:p w:rsidR="002D1270" w:rsidRPr="002D1270" w:rsidRDefault="002D1270" w:rsidP="002D1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Затем 5 оценок складываются и делятся на 5. Средний балл и является условным определением уровня воспитанности.</w:t>
      </w:r>
    </w:p>
    <w:p w:rsidR="002D1270" w:rsidRPr="002D1270" w:rsidRDefault="002D1270" w:rsidP="002D1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12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Средний балл</w:t>
      </w:r>
    </w:p>
    <w:p w:rsidR="002D1270" w:rsidRPr="002D1270" w:rsidRDefault="002D1270" w:rsidP="002D1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ar-SA"/>
        </w:rPr>
        <w:t>5 - 4,5 – высокий уровень (в)</w:t>
      </w:r>
    </w:p>
    <w:p w:rsidR="002D1270" w:rsidRPr="002D1270" w:rsidRDefault="002D1270" w:rsidP="002D1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ar-SA"/>
        </w:rPr>
        <w:t>4,4 – 4 – хороший уровень (х)</w:t>
      </w:r>
    </w:p>
    <w:p w:rsidR="002D1270" w:rsidRPr="002D1270" w:rsidRDefault="002D1270" w:rsidP="002D1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ar-SA"/>
        </w:rPr>
        <w:t>3,9 – 2,9 – средний уровень (с)</w:t>
      </w:r>
    </w:p>
    <w:p w:rsidR="002D1270" w:rsidRPr="002D1270" w:rsidRDefault="002D1270" w:rsidP="002D1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270">
        <w:rPr>
          <w:rFonts w:ascii="Times New Roman" w:eastAsia="Times New Roman" w:hAnsi="Times New Roman" w:cs="Times New Roman"/>
          <w:sz w:val="28"/>
          <w:szCs w:val="28"/>
          <w:lang w:eastAsia="ar-SA"/>
        </w:rPr>
        <w:t>2,8 – 2 – низкий уровень (н)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</w:pP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2D1270"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  <w:t>4. Корректировка Рабочей программы воспитания</w:t>
      </w:r>
      <w:r w:rsidR="00364224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 xml:space="preserve"> МА</w:t>
      </w:r>
      <w:r w:rsidRPr="002D1270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>ОУ «Школа № 104» и Календарного плана воспитательной работы на уровне начального общего образования на основе анализа воспитательной работы, решений методического объединения классных руководителей и результатов педагогического наблюдения и мониторинговых исследований Автоматизированной программы оценки личностного роста школьников.</w:t>
      </w:r>
    </w:p>
    <w:p w:rsidR="002D1270" w:rsidRPr="002D1270" w:rsidRDefault="002D1270" w:rsidP="002D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</w:p>
    <w:p w:rsidR="002D1270" w:rsidRPr="002D1270" w:rsidRDefault="002D1270" w:rsidP="002D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  <w:lang w:eastAsia="ru-RU"/>
        </w:rPr>
      </w:pPr>
    </w:p>
    <w:p w:rsidR="002D1270" w:rsidRDefault="002D1270"/>
    <w:sectPr w:rsidR="002D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F4"/>
    <w:multiLevelType w:val="multilevel"/>
    <w:tmpl w:val="0000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96563"/>
    <w:multiLevelType w:val="hybridMultilevel"/>
    <w:tmpl w:val="C9CAE40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D7937"/>
    <w:multiLevelType w:val="hybridMultilevel"/>
    <w:tmpl w:val="2A6A6F0E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CD6EFB"/>
    <w:multiLevelType w:val="hybridMultilevel"/>
    <w:tmpl w:val="A35467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F708BA"/>
    <w:multiLevelType w:val="hybridMultilevel"/>
    <w:tmpl w:val="D3F61692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17DC4"/>
    <w:multiLevelType w:val="hybridMultilevel"/>
    <w:tmpl w:val="5BC2A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94D38"/>
    <w:multiLevelType w:val="hybridMultilevel"/>
    <w:tmpl w:val="69F0938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11296"/>
    <w:multiLevelType w:val="hybridMultilevel"/>
    <w:tmpl w:val="4FAE4E26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6282C"/>
    <w:multiLevelType w:val="hybridMultilevel"/>
    <w:tmpl w:val="9D949CD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678C6"/>
    <w:multiLevelType w:val="hybridMultilevel"/>
    <w:tmpl w:val="0966E35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49237C"/>
    <w:multiLevelType w:val="hybridMultilevel"/>
    <w:tmpl w:val="14FC8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5C6BB3"/>
    <w:multiLevelType w:val="hybridMultilevel"/>
    <w:tmpl w:val="150E387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F5469"/>
    <w:multiLevelType w:val="hybridMultilevel"/>
    <w:tmpl w:val="2F8C78A6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C39CF"/>
    <w:multiLevelType w:val="hybridMultilevel"/>
    <w:tmpl w:val="FBDA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27CE5"/>
    <w:multiLevelType w:val="hybridMultilevel"/>
    <w:tmpl w:val="C4FECB92"/>
    <w:lvl w:ilvl="0" w:tplc="51BA9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124AA"/>
    <w:multiLevelType w:val="hybridMultilevel"/>
    <w:tmpl w:val="6D025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D6E02"/>
    <w:multiLevelType w:val="hybridMultilevel"/>
    <w:tmpl w:val="14289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3C5DCA"/>
    <w:multiLevelType w:val="hybridMultilevel"/>
    <w:tmpl w:val="BAC49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10538"/>
    <w:multiLevelType w:val="hybridMultilevel"/>
    <w:tmpl w:val="E856B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54774"/>
    <w:multiLevelType w:val="hybridMultilevel"/>
    <w:tmpl w:val="FE4C3832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C34C5"/>
    <w:multiLevelType w:val="hybridMultilevel"/>
    <w:tmpl w:val="6C78D074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7C2DC1"/>
    <w:multiLevelType w:val="hybridMultilevel"/>
    <w:tmpl w:val="0630CA60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C0BCF"/>
    <w:multiLevelType w:val="hybridMultilevel"/>
    <w:tmpl w:val="887C6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B543E"/>
    <w:multiLevelType w:val="hybridMultilevel"/>
    <w:tmpl w:val="717ABFD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E3F75"/>
    <w:multiLevelType w:val="hybridMultilevel"/>
    <w:tmpl w:val="732AB752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2A9143F"/>
    <w:multiLevelType w:val="hybridMultilevel"/>
    <w:tmpl w:val="CE76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556387"/>
    <w:multiLevelType w:val="hybridMultilevel"/>
    <w:tmpl w:val="1A98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049576A"/>
    <w:multiLevelType w:val="hybridMultilevel"/>
    <w:tmpl w:val="884660E0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578D5"/>
    <w:multiLevelType w:val="hybridMultilevel"/>
    <w:tmpl w:val="B1A49888"/>
    <w:lvl w:ilvl="0" w:tplc="05BE9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9C1164B"/>
    <w:multiLevelType w:val="hybridMultilevel"/>
    <w:tmpl w:val="0088C2B8"/>
    <w:lvl w:ilvl="0" w:tplc="05BE9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5495B8B"/>
    <w:multiLevelType w:val="hybridMultilevel"/>
    <w:tmpl w:val="795AF67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239A1"/>
    <w:multiLevelType w:val="hybridMultilevel"/>
    <w:tmpl w:val="4F141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E306D9"/>
    <w:multiLevelType w:val="hybridMultilevel"/>
    <w:tmpl w:val="D512A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C612F2"/>
    <w:multiLevelType w:val="hybridMultilevel"/>
    <w:tmpl w:val="E8884C54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9893FAB"/>
    <w:multiLevelType w:val="hybridMultilevel"/>
    <w:tmpl w:val="735E5FB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E00E4"/>
    <w:multiLevelType w:val="hybridMultilevel"/>
    <w:tmpl w:val="935A8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31A84"/>
    <w:multiLevelType w:val="hybridMultilevel"/>
    <w:tmpl w:val="C0B454C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E11BE"/>
    <w:multiLevelType w:val="hybridMultilevel"/>
    <w:tmpl w:val="97DECA1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8"/>
  </w:num>
  <w:num w:numId="5">
    <w:abstractNumId w:val="34"/>
  </w:num>
  <w:num w:numId="6">
    <w:abstractNumId w:val="5"/>
  </w:num>
  <w:num w:numId="7">
    <w:abstractNumId w:val="1"/>
  </w:num>
  <w:num w:numId="8">
    <w:abstractNumId w:val="41"/>
  </w:num>
  <w:num w:numId="9">
    <w:abstractNumId w:val="4"/>
  </w:num>
  <w:num w:numId="10">
    <w:abstractNumId w:val="11"/>
  </w:num>
  <w:num w:numId="11">
    <w:abstractNumId w:val="9"/>
  </w:num>
  <w:num w:numId="12">
    <w:abstractNumId w:val="42"/>
  </w:num>
  <w:num w:numId="13">
    <w:abstractNumId w:val="48"/>
  </w:num>
  <w:num w:numId="14">
    <w:abstractNumId w:val="13"/>
  </w:num>
  <w:num w:numId="15">
    <w:abstractNumId w:val="8"/>
  </w:num>
  <w:num w:numId="16">
    <w:abstractNumId w:val="37"/>
  </w:num>
  <w:num w:numId="17">
    <w:abstractNumId w:val="35"/>
  </w:num>
  <w:num w:numId="18">
    <w:abstractNumId w:val="21"/>
  </w:num>
  <w:num w:numId="19">
    <w:abstractNumId w:val="47"/>
  </w:num>
  <w:num w:numId="20">
    <w:abstractNumId w:val="20"/>
  </w:num>
  <w:num w:numId="21">
    <w:abstractNumId w:val="28"/>
  </w:num>
  <w:num w:numId="22">
    <w:abstractNumId w:val="31"/>
  </w:num>
  <w:num w:numId="23">
    <w:abstractNumId w:val="26"/>
  </w:num>
  <w:num w:numId="24">
    <w:abstractNumId w:val="46"/>
  </w:num>
  <w:num w:numId="25">
    <w:abstractNumId w:val="7"/>
  </w:num>
  <w:num w:numId="26">
    <w:abstractNumId w:val="40"/>
  </w:num>
  <w:num w:numId="27">
    <w:abstractNumId w:val="6"/>
  </w:num>
  <w:num w:numId="28">
    <w:abstractNumId w:val="49"/>
  </w:num>
  <w:num w:numId="29">
    <w:abstractNumId w:val="22"/>
  </w:num>
  <w:num w:numId="30">
    <w:abstractNumId w:val="0"/>
  </w:num>
  <w:num w:numId="31">
    <w:abstractNumId w:val="14"/>
  </w:num>
  <w:num w:numId="32">
    <w:abstractNumId w:val="25"/>
  </w:num>
  <w:num w:numId="33">
    <w:abstractNumId w:val="44"/>
  </w:num>
  <w:num w:numId="34">
    <w:abstractNumId w:val="23"/>
  </w:num>
  <w:num w:numId="35">
    <w:abstractNumId w:val="27"/>
  </w:num>
  <w:num w:numId="36">
    <w:abstractNumId w:val="3"/>
  </w:num>
  <w:num w:numId="37">
    <w:abstractNumId w:val="2"/>
  </w:num>
  <w:num w:numId="38">
    <w:abstractNumId w:val="16"/>
  </w:num>
  <w:num w:numId="39">
    <w:abstractNumId w:val="39"/>
  </w:num>
  <w:num w:numId="40">
    <w:abstractNumId w:val="33"/>
  </w:num>
  <w:num w:numId="41">
    <w:abstractNumId w:val="10"/>
  </w:num>
  <w:num w:numId="42">
    <w:abstractNumId w:val="24"/>
  </w:num>
  <w:num w:numId="43">
    <w:abstractNumId w:val="45"/>
  </w:num>
  <w:num w:numId="44">
    <w:abstractNumId w:val="36"/>
  </w:num>
  <w:num w:numId="45">
    <w:abstractNumId w:val="43"/>
  </w:num>
  <w:num w:numId="46">
    <w:abstractNumId w:val="12"/>
  </w:num>
  <w:num w:numId="47">
    <w:abstractNumId w:val="32"/>
  </w:num>
  <w:num w:numId="48">
    <w:abstractNumId w:val="29"/>
  </w:num>
  <w:num w:numId="49">
    <w:abstractNumId w:val="19"/>
  </w:num>
  <w:num w:numId="50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70"/>
    <w:rsid w:val="002A6053"/>
    <w:rsid w:val="002D1119"/>
    <w:rsid w:val="002D1270"/>
    <w:rsid w:val="00364224"/>
    <w:rsid w:val="00416F3B"/>
    <w:rsid w:val="004C32BA"/>
    <w:rsid w:val="00526633"/>
    <w:rsid w:val="00710879"/>
    <w:rsid w:val="00D07991"/>
    <w:rsid w:val="00E1497C"/>
    <w:rsid w:val="00F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F858"/>
  <w15:chartTrackingRefBased/>
  <w15:docId w15:val="{7E4F9610-922C-42D7-B613-141AA02E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1270"/>
  </w:style>
  <w:style w:type="paragraph" w:styleId="a3">
    <w:name w:val="List Paragraph"/>
    <w:basedOn w:val="a"/>
    <w:uiPriority w:val="34"/>
    <w:qFormat/>
    <w:rsid w:val="002D12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2D1270"/>
    <w:rPr>
      <w:color w:val="0000FF"/>
      <w:u w:val="single"/>
    </w:rPr>
  </w:style>
  <w:style w:type="table" w:styleId="a5">
    <w:name w:val="Table Grid"/>
    <w:basedOn w:val="a1"/>
    <w:uiPriority w:val="59"/>
    <w:rsid w:val="002D1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2D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2D12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104.roov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87;&#1088;&#1086;&#1074;&#1077;&#1088;&#1082;&#1072;%202020\&#1083;&#1072;&#1082;&#1086;&#1072;&#1083;&#1100;&#1085;&#1099;&#1077;%20&#1072;&#1082;&#1090;&#1099;%20&#1082;%20&#1087;&#1088;&#1086;&#1074;&#1077;&#1088;&#1082;&#1077;%2020\35-78-4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23</Pages>
  <Words>5961</Words>
  <Characters>33981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User_Zavuch</dc:creator>
  <cp:keywords/>
  <dc:description/>
  <cp:lastModifiedBy>User_Zavuch</cp:lastModifiedBy>
  <cp:revision>4</cp:revision>
  <dcterms:created xsi:type="dcterms:W3CDTF">2022-08-17T11:23:00Z</dcterms:created>
  <dcterms:modified xsi:type="dcterms:W3CDTF">2022-08-24T07:57:00Z</dcterms:modified>
</cp:coreProperties>
</file>