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D9FE" w14:textId="77777777" w:rsidR="00724A9D" w:rsidRPr="00724A9D" w:rsidRDefault="00724A9D" w:rsidP="00724A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A9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10-11 классы</w:t>
      </w:r>
    </w:p>
    <w:p w14:paraId="3D66BC1E" w14:textId="77777777" w:rsidR="00724A9D" w:rsidRPr="00724A9D" w:rsidRDefault="00724A9D" w:rsidP="00724A9D">
      <w:pPr>
        <w:pStyle w:val="Default"/>
        <w:spacing w:after="36"/>
        <w:jc w:val="both"/>
      </w:pPr>
      <w:r w:rsidRPr="00724A9D">
        <w:t>1.Федеральный Закон от 29.12.2012 № 273-ФЗ «Об образовании в Российской Федерации» (с изменениями и дополнениями на 02.07.2021, вступили в силу с 13.07.2021);</w:t>
      </w:r>
      <w:r w:rsidRPr="00724A9D">
        <w:tab/>
        <w:t xml:space="preserve"> </w:t>
      </w:r>
    </w:p>
    <w:p w14:paraId="294B9262" w14:textId="77777777" w:rsidR="00724A9D" w:rsidRPr="00724A9D" w:rsidRDefault="00724A9D" w:rsidP="00724A9D">
      <w:pPr>
        <w:pStyle w:val="Default"/>
        <w:spacing w:after="36"/>
        <w:jc w:val="both"/>
      </w:pPr>
      <w:r w:rsidRPr="00724A9D">
        <w:t>2. приказ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образования», в редакции приказа Минобрнауки России от 11.12.2020 г. № 712 (далее – ФГОС среднего общего образования) (для X-XI классов всех общеобразовательных организаций);</w:t>
      </w:r>
    </w:p>
    <w:p w14:paraId="533B7804" w14:textId="77777777" w:rsidR="00724A9D" w:rsidRPr="00724A9D" w:rsidRDefault="00724A9D" w:rsidP="00724A9D">
      <w:pPr>
        <w:pStyle w:val="Default"/>
        <w:spacing w:after="36"/>
        <w:jc w:val="both"/>
      </w:pPr>
      <w:r w:rsidRPr="00724A9D">
        <w:t>3.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B78170F" w14:textId="77777777" w:rsidR="00724A9D" w:rsidRPr="00724A9D" w:rsidRDefault="00724A9D" w:rsidP="00724A9D">
      <w:pPr>
        <w:pStyle w:val="Default"/>
        <w:spacing w:after="36"/>
        <w:jc w:val="both"/>
      </w:pPr>
      <w:r w:rsidRPr="00724A9D">
        <w:t xml:space="preserve">4. Приказ </w:t>
      </w:r>
      <w:proofErr w:type="spellStart"/>
      <w:r w:rsidRPr="00724A9D">
        <w:t>Минпросвещения</w:t>
      </w:r>
      <w:proofErr w:type="spellEnd"/>
      <w:r w:rsidRPr="00724A9D">
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и дополнениями Приказ от 23 декабря 2020 г. №766).</w:t>
      </w:r>
    </w:p>
    <w:p w14:paraId="3919599D" w14:textId="77777777" w:rsidR="00724A9D" w:rsidRPr="00724A9D" w:rsidRDefault="00724A9D" w:rsidP="00724A9D">
      <w:pPr>
        <w:pStyle w:val="Default"/>
        <w:spacing w:after="36"/>
        <w:jc w:val="both"/>
      </w:pPr>
      <w:r w:rsidRPr="00724A9D">
        <w:t>5.основной образовательной программы СОО МАОУ "Школа №104";</w:t>
      </w:r>
    </w:p>
    <w:p w14:paraId="1C8FBA99" w14:textId="77777777" w:rsidR="00724A9D" w:rsidRPr="00724A9D" w:rsidRDefault="00724A9D" w:rsidP="00724A9D">
      <w:pPr>
        <w:pStyle w:val="Default"/>
        <w:spacing w:after="36"/>
        <w:jc w:val="both"/>
      </w:pPr>
      <w:r w:rsidRPr="00724A9D">
        <w:t>6.положения о рабочих программах учебных предметов, курсов, дисциплин (модулей) МАОУ "Школа №104";</w:t>
      </w:r>
    </w:p>
    <w:p w14:paraId="50F63BE6" w14:textId="77777777" w:rsidR="00724A9D" w:rsidRPr="00724A9D" w:rsidRDefault="00724A9D" w:rsidP="00724A9D">
      <w:pPr>
        <w:pStyle w:val="Default"/>
        <w:spacing w:after="36"/>
        <w:jc w:val="both"/>
      </w:pPr>
      <w:r w:rsidRPr="00724A9D">
        <w:t xml:space="preserve">7.авторской программы по литературе Русская литература.  В 2 частях. В.В. </w:t>
      </w:r>
      <w:proofErr w:type="spellStart"/>
      <w:r w:rsidRPr="00724A9D">
        <w:t>Агеносов</w:t>
      </w:r>
      <w:proofErr w:type="spellEnd"/>
      <w:r w:rsidRPr="00724A9D">
        <w:t>. Москва, Дрофа, 2010 – 2015 год</w:t>
      </w:r>
    </w:p>
    <w:p w14:paraId="1164C8DD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A85BF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Литература – базовая учебная дисциплина, формирующая духовный облик и нравственные ориентиры молодого поколения. Важнейшее значение в формировании духовно богатой, гармонически развитой личности, с высокими нравственными идеалами и эстетическими потребностями имеет художественная литература. </w:t>
      </w:r>
    </w:p>
    <w:p w14:paraId="1169EAD3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</w:p>
    <w:p w14:paraId="27624C7D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14:paraId="011D14DB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 -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14:paraId="53B5C6EF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 -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14:paraId="7F9DB38F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-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</w:t>
      </w:r>
    </w:p>
    <w:p w14:paraId="5FFE8077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lastRenderedPageBreak/>
        <w:t xml:space="preserve">-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 историческое и общечеловеческое содержание, правильно пользоваться русским языком. </w:t>
      </w:r>
    </w:p>
    <w:p w14:paraId="41933776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>Основная задача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 гуманистические идеалы, воспитывающими высокие нравственные чувства у человека читающего.</w:t>
      </w:r>
    </w:p>
    <w:p w14:paraId="47C388BA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 Курс литературы опирается на следующие виды деятельности по освоению содержания художественных произведений и </w:t>
      </w:r>
      <w:proofErr w:type="spellStart"/>
      <w:r w:rsidRPr="00724A9D">
        <w:rPr>
          <w:rFonts w:ascii="Times New Roman" w:hAnsi="Times New Roman" w:cs="Times New Roman"/>
          <w:sz w:val="24"/>
          <w:szCs w:val="24"/>
        </w:rPr>
        <w:t>теоретиколитературных</w:t>
      </w:r>
      <w:proofErr w:type="spellEnd"/>
      <w:r w:rsidRPr="00724A9D">
        <w:rPr>
          <w:rFonts w:ascii="Times New Roman" w:hAnsi="Times New Roman" w:cs="Times New Roman"/>
          <w:sz w:val="24"/>
          <w:szCs w:val="24"/>
        </w:rPr>
        <w:t xml:space="preserve"> понятий:</w:t>
      </w:r>
    </w:p>
    <w:p w14:paraId="33611FC3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 </w:t>
      </w:r>
      <w:r w:rsidRPr="00724A9D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A9D">
        <w:rPr>
          <w:rFonts w:ascii="Times New Roman" w:hAnsi="Times New Roman" w:cs="Times New Roman"/>
          <w:sz w:val="24"/>
          <w:szCs w:val="24"/>
        </w:rPr>
        <w:t xml:space="preserve"> осознанное, творческое чтение художественных произведений разных жанров; </w:t>
      </w:r>
    </w:p>
    <w:p w14:paraId="300C4DAA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A9D">
        <w:rPr>
          <w:rFonts w:ascii="Times New Roman" w:hAnsi="Times New Roman" w:cs="Times New Roman"/>
          <w:sz w:val="24"/>
          <w:szCs w:val="24"/>
        </w:rPr>
        <w:t xml:space="preserve"> выразительное чтение художественного текста; </w:t>
      </w:r>
    </w:p>
    <w:p w14:paraId="630C33B8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A9D">
        <w:rPr>
          <w:rFonts w:ascii="Times New Roman" w:hAnsi="Times New Roman" w:cs="Times New Roman"/>
          <w:sz w:val="24"/>
          <w:szCs w:val="24"/>
        </w:rPr>
        <w:t xml:space="preserve"> различные виды пересказа (подробный, краткий, выборочный, с элементами комментария, с творческим заданием);</w:t>
      </w:r>
    </w:p>
    <w:p w14:paraId="66290630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 </w:t>
      </w:r>
      <w:r w:rsidRPr="00724A9D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A9D">
        <w:rPr>
          <w:rFonts w:ascii="Times New Roman" w:hAnsi="Times New Roman" w:cs="Times New Roman"/>
          <w:sz w:val="24"/>
          <w:szCs w:val="24"/>
        </w:rPr>
        <w:t xml:space="preserve"> ответы на вопросы, раскрывающие знание и понимание текста произведения; </w:t>
      </w:r>
    </w:p>
    <w:p w14:paraId="4EDF524D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A9D">
        <w:rPr>
          <w:rFonts w:ascii="Times New Roman" w:hAnsi="Times New Roman" w:cs="Times New Roman"/>
          <w:sz w:val="24"/>
          <w:szCs w:val="24"/>
        </w:rPr>
        <w:t xml:space="preserve"> заучивание наизусть стихотворных и прозаических текстов; </w:t>
      </w:r>
    </w:p>
    <w:p w14:paraId="68653F45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A9D">
        <w:rPr>
          <w:rFonts w:ascii="Times New Roman" w:hAnsi="Times New Roman" w:cs="Times New Roman"/>
          <w:sz w:val="24"/>
          <w:szCs w:val="24"/>
        </w:rPr>
        <w:t xml:space="preserve"> анализ и интерпретация произведения; </w:t>
      </w:r>
    </w:p>
    <w:p w14:paraId="0F39181B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A9D">
        <w:rPr>
          <w:rFonts w:ascii="Times New Roman" w:hAnsi="Times New Roman" w:cs="Times New Roman"/>
          <w:sz w:val="24"/>
          <w:szCs w:val="24"/>
        </w:rPr>
        <w:t xml:space="preserve"> составление планов и написание отзывов о произведениях; </w:t>
      </w:r>
    </w:p>
    <w:p w14:paraId="1C5E75B7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A9D">
        <w:rPr>
          <w:rFonts w:ascii="Times New Roman" w:hAnsi="Times New Roman" w:cs="Times New Roman"/>
          <w:sz w:val="24"/>
          <w:szCs w:val="24"/>
        </w:rPr>
        <w:t xml:space="preserve"> написание сочинений по литературным произведениям и на основе жизненных впечатлений; </w:t>
      </w:r>
    </w:p>
    <w:p w14:paraId="6ED69FE8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A9D">
        <w:rPr>
          <w:rFonts w:ascii="Times New Roman" w:hAnsi="Times New Roman" w:cs="Times New Roman"/>
          <w:sz w:val="24"/>
          <w:szCs w:val="24"/>
        </w:rPr>
        <w:t xml:space="preserve"> целенаправленный поиск информации на основе знания ее источников и умения работать с ними.</w:t>
      </w:r>
    </w:p>
    <w:p w14:paraId="3AC16A7D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 Программа предусматривает формирование у учащихся </w:t>
      </w:r>
      <w:proofErr w:type="spellStart"/>
      <w:r w:rsidRPr="00724A9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24A9D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являются:</w:t>
      </w:r>
    </w:p>
    <w:p w14:paraId="291F03C5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 </w:t>
      </w: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14:paraId="25E0658C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сравнение, сопоставление, классификация;</w:t>
      </w:r>
    </w:p>
    <w:p w14:paraId="2CA4828E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 </w:t>
      </w: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самостоятельное выполнение различных творческих работ; </w:t>
      </w:r>
    </w:p>
    <w:p w14:paraId="3E313B22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способность устно и письменно передавать содержание текста в сжатом или развернутом виде; </w:t>
      </w:r>
    </w:p>
    <w:p w14:paraId="01B64E03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14:paraId="49DB8794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14:paraId="05ED2558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 </w:t>
      </w: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составление плана, тезисов, конспекта;</w:t>
      </w:r>
    </w:p>
    <w:p w14:paraId="75BE4CA6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подбор аргументов, формулирование выводов, отражение в устной или письменной форме результатов своей деятельности; </w:t>
      </w:r>
    </w:p>
    <w:p w14:paraId="208F788A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14:paraId="3B0FFFE7" w14:textId="77777777" w:rsidR="00724A9D" w:rsidRPr="00724A9D" w:rsidRDefault="00724A9D" w:rsidP="00724A9D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Предмет «Литература» входит в  предметную область «Русский язык и литература» и является обязательным для изучения. Предмет «Литература» </w:t>
      </w:r>
      <w:proofErr w:type="gramStart"/>
      <w:r w:rsidRPr="00724A9D">
        <w:rPr>
          <w:rFonts w:ascii="Times New Roman" w:hAnsi="Times New Roman" w:cs="Times New Roman"/>
          <w:sz w:val="24"/>
          <w:szCs w:val="24"/>
        </w:rPr>
        <w:t>в  средней</w:t>
      </w:r>
      <w:proofErr w:type="gramEnd"/>
      <w:r w:rsidRPr="00724A9D">
        <w:rPr>
          <w:rFonts w:ascii="Times New Roman" w:hAnsi="Times New Roman" w:cs="Times New Roman"/>
          <w:sz w:val="24"/>
          <w:szCs w:val="24"/>
        </w:rPr>
        <w:t xml:space="preserve"> школе преемственен по отношению к  предмету «Литература» в  основной школе и  может изучаться на базовом и  углублённом уровнях.</w:t>
      </w:r>
    </w:p>
    <w:p w14:paraId="6FD91C7A" w14:textId="77777777" w:rsidR="00724A9D" w:rsidRPr="00724A9D" w:rsidRDefault="00724A9D" w:rsidP="00724A9D">
      <w:pPr>
        <w:spacing w:line="360" w:lineRule="auto"/>
        <w:ind w:left="360" w:firstLine="34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>Учебный план МАОУ «Школа № 104» в рамках федерального государственного образовательного стандарта среднего общего образования  на изучение литературы в 10-11  классах отводит по 3 часа в неделю учебного времени.</w:t>
      </w:r>
    </w:p>
    <w:p w14:paraId="7726732C" w14:textId="77777777" w:rsidR="00724A9D" w:rsidRPr="00724A9D" w:rsidRDefault="00724A9D" w:rsidP="00724A9D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color w:val="FFFFFF"/>
        </w:rPr>
      </w:pPr>
      <w:r w:rsidRPr="00724A9D">
        <w:rPr>
          <w:rStyle w:val="1"/>
          <w:rFonts w:ascii="Times New Roman" w:eastAsiaTheme="minorEastAsia" w:hAnsi="Times New Roman" w:cs="Times New Roman"/>
        </w:rPr>
        <w:t xml:space="preserve"> В </w:t>
      </w:r>
      <w:proofErr w:type="gramStart"/>
      <w:r w:rsidRPr="00724A9D">
        <w:rPr>
          <w:rStyle w:val="1"/>
          <w:rFonts w:ascii="Times New Roman" w:eastAsiaTheme="minorEastAsia" w:hAnsi="Times New Roman" w:cs="Times New Roman"/>
        </w:rPr>
        <w:t>соответствии  с</w:t>
      </w:r>
      <w:proofErr w:type="gramEnd"/>
      <w:r w:rsidRPr="00724A9D">
        <w:rPr>
          <w:rStyle w:val="1"/>
          <w:rFonts w:ascii="Times New Roman" w:eastAsiaTheme="minorEastAsia" w:hAnsi="Times New Roman" w:cs="Times New Roman"/>
        </w:rPr>
        <w:t xml:space="preserve"> календарным учебным графиком школы  и расписанием 10 «А» класса на 2022-2023 учебный год  запланировано </w:t>
      </w:r>
      <w:r w:rsidRPr="007470B8">
        <w:rPr>
          <w:rStyle w:val="1"/>
          <w:rFonts w:ascii="Times New Roman" w:eastAsiaTheme="minorEastAsia" w:hAnsi="Times New Roman" w:cs="Times New Roman"/>
        </w:rPr>
        <w:t xml:space="preserve">101 час, а в 11 «А»  </w:t>
      </w:r>
      <w:r w:rsidRPr="00724A9D">
        <w:rPr>
          <w:rFonts w:ascii="Times New Roman" w:hAnsi="Times New Roman" w:cs="Times New Roman"/>
        </w:rPr>
        <w:t xml:space="preserve">99 часов. </w:t>
      </w:r>
    </w:p>
    <w:p w14:paraId="191D4CC2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>В результате изучения литературы на базовом уровне ученик должен знать/понимать</w:t>
      </w:r>
    </w:p>
    <w:p w14:paraId="14166600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 </w:t>
      </w: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образную природу словесного искусства; </w:t>
      </w:r>
    </w:p>
    <w:p w14:paraId="3A53D854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* содержание изученных литературных произведений; </w:t>
      </w:r>
    </w:p>
    <w:p w14:paraId="3D9EEF8C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основные факты жизни и творчества писателей-классиков XIX-XX вв.; </w:t>
      </w:r>
    </w:p>
    <w:p w14:paraId="1558B051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основные закономерности историко-литературного процесса и черты литературных направлений; </w:t>
      </w:r>
    </w:p>
    <w:p w14:paraId="0670E0D5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основные теоретико-литературные понятия; уметь воспроизводить содержание литературного произведения; </w:t>
      </w:r>
    </w:p>
    <w:p w14:paraId="336DF0D8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14:paraId="1BBD616B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 </w:t>
      </w:r>
    </w:p>
    <w:p w14:paraId="4B4EFC45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определять род и жанр произведения; </w:t>
      </w:r>
    </w:p>
    <w:p w14:paraId="3030B7F6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сопоставлять литературные произведения; </w:t>
      </w:r>
    </w:p>
    <w:p w14:paraId="580E2A7D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выявлять авторскую позицию; </w:t>
      </w:r>
    </w:p>
    <w:p w14:paraId="3280DA3F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выразительно читать изученные произведения (или их фрагменты), соблюдая нормы литературного произношения;</w:t>
      </w:r>
    </w:p>
    <w:p w14:paraId="14417EC0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t xml:space="preserve"> </w:t>
      </w: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аргументировано формулировать свое отношение к прочитанному произведению; </w:t>
      </w:r>
    </w:p>
    <w:p w14:paraId="2FA859C0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писать рецензии на прочитанные произведения и сочинения разных жанров на литературные темы. использовать приобретенные знания и умения в практической деятельности и повседневной жизни для: </w:t>
      </w:r>
    </w:p>
    <w:p w14:paraId="6887F7F5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создания связного текста (устного и письменного) на необходимую тему с учетом норм русского литературного языка; </w:t>
      </w:r>
    </w:p>
    <w:p w14:paraId="434070B5" w14:textId="77777777" w:rsidR="00724A9D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участия в диалоге или дискуссии; </w:t>
      </w:r>
    </w:p>
    <w:p w14:paraId="1A30AF84" w14:textId="77777777" w:rsidR="00A20787" w:rsidRPr="00724A9D" w:rsidRDefault="00724A9D" w:rsidP="00724A9D">
      <w:pPr>
        <w:jc w:val="both"/>
        <w:rPr>
          <w:rFonts w:ascii="Times New Roman" w:hAnsi="Times New Roman" w:cs="Times New Roman"/>
          <w:sz w:val="24"/>
          <w:szCs w:val="24"/>
        </w:rPr>
      </w:pPr>
      <w:r w:rsidRPr="00724A9D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A9D">
        <w:rPr>
          <w:rFonts w:ascii="Times New Roman" w:hAnsi="Times New Roman" w:cs="Times New Roman"/>
          <w:sz w:val="24"/>
          <w:szCs w:val="24"/>
        </w:rPr>
        <w:t xml:space="preserve"> самостоятельного знакомства с явлениями художественной культуры и оценки их эстетической значимости; * определения своего круга чтения и оценки литературных произведений. *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sectPr w:rsidR="00A20787" w:rsidRPr="00724A9D" w:rsidSect="00724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A9D"/>
    <w:rsid w:val="00724A9D"/>
    <w:rsid w:val="007470B8"/>
    <w:rsid w:val="00A2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9A94"/>
  <w15:docId w15:val="{13723CB1-58BF-434E-BA67-E302DFE1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724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72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2022-11-06T06:46:00Z</dcterms:created>
  <dcterms:modified xsi:type="dcterms:W3CDTF">2022-12-02T11:00:00Z</dcterms:modified>
</cp:coreProperties>
</file>